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1F9" w:rsidRPr="00B441F9" w:rsidRDefault="00B441F9" w:rsidP="00A73717">
      <w:pPr>
        <w:tabs>
          <w:tab w:val="left" w:pos="284"/>
        </w:tabs>
        <w:ind w:left="284" w:hanging="284"/>
        <w:jc w:val="center"/>
        <w:rPr>
          <w:b/>
          <w:sz w:val="32"/>
          <w:szCs w:val="32"/>
        </w:rPr>
      </w:pPr>
      <w:r w:rsidRPr="00B441F9">
        <w:rPr>
          <w:b/>
          <w:sz w:val="32"/>
          <w:szCs w:val="32"/>
        </w:rPr>
        <w:t>Zucht – und Haltungsregeln</w:t>
      </w:r>
    </w:p>
    <w:p w:rsidR="00B441F9" w:rsidRPr="00B441F9" w:rsidRDefault="00B441F9" w:rsidP="00B441F9">
      <w:pPr>
        <w:tabs>
          <w:tab w:val="left" w:pos="284"/>
        </w:tabs>
        <w:ind w:left="284" w:hanging="284"/>
        <w:rPr>
          <w:b/>
          <w:sz w:val="24"/>
          <w:szCs w:val="24"/>
        </w:rPr>
      </w:pPr>
      <w:r w:rsidRPr="00B441F9">
        <w:rPr>
          <w:b/>
          <w:sz w:val="24"/>
          <w:szCs w:val="24"/>
        </w:rPr>
        <w:t xml:space="preserve">                  </w:t>
      </w:r>
    </w:p>
    <w:p w:rsidR="00B441F9" w:rsidRPr="00B90F06" w:rsidRDefault="00B441F9" w:rsidP="00B90F06">
      <w:pPr>
        <w:tabs>
          <w:tab w:val="left" w:pos="284"/>
        </w:tabs>
        <w:ind w:left="284" w:hanging="284"/>
        <w:jc w:val="center"/>
        <w:rPr>
          <w:b/>
          <w:sz w:val="32"/>
          <w:szCs w:val="32"/>
        </w:rPr>
      </w:pPr>
      <w:r w:rsidRPr="00B441F9">
        <w:rPr>
          <w:b/>
          <w:sz w:val="32"/>
          <w:szCs w:val="32"/>
        </w:rPr>
        <w:t>A</w:t>
      </w:r>
      <w:r w:rsidR="005C2340">
        <w:rPr>
          <w:b/>
          <w:sz w:val="32"/>
          <w:szCs w:val="32"/>
        </w:rPr>
        <w:t xml:space="preserve"> </w:t>
      </w:r>
      <w:r w:rsidRPr="00B441F9">
        <w:rPr>
          <w:b/>
          <w:sz w:val="32"/>
          <w:szCs w:val="32"/>
        </w:rPr>
        <w:t>-</w:t>
      </w:r>
      <w:r w:rsidR="005C2340">
        <w:rPr>
          <w:b/>
          <w:sz w:val="32"/>
          <w:szCs w:val="32"/>
        </w:rPr>
        <w:t xml:space="preserve"> </w:t>
      </w:r>
      <w:r w:rsidRPr="00B441F9">
        <w:rPr>
          <w:b/>
          <w:sz w:val="32"/>
          <w:szCs w:val="32"/>
        </w:rPr>
        <w:t>Haltungsregeln</w:t>
      </w:r>
    </w:p>
    <w:p w:rsidR="00B441F9" w:rsidRPr="00477839" w:rsidRDefault="006927A3" w:rsidP="00477839">
      <w:pPr>
        <w:numPr>
          <w:ilvl w:val="0"/>
          <w:numId w:val="17"/>
        </w:numPr>
        <w:tabs>
          <w:tab w:val="left" w:pos="284"/>
        </w:tabs>
        <w:rPr>
          <w:sz w:val="24"/>
          <w:szCs w:val="24"/>
        </w:rPr>
      </w:pPr>
      <w:r>
        <w:rPr>
          <w:sz w:val="24"/>
          <w:szCs w:val="24"/>
        </w:rPr>
        <w:t xml:space="preserve">Der Verein verpflichtet </w:t>
      </w:r>
      <w:r w:rsidR="00B441F9" w:rsidRPr="00B441F9">
        <w:rPr>
          <w:sz w:val="24"/>
          <w:szCs w:val="24"/>
        </w:rPr>
        <w:t>seine Mitglieder, ihre</w:t>
      </w:r>
      <w:r>
        <w:rPr>
          <w:sz w:val="24"/>
          <w:szCs w:val="24"/>
        </w:rPr>
        <w:t>n</w:t>
      </w:r>
      <w:r w:rsidR="00B441F9" w:rsidRPr="00B441F9">
        <w:rPr>
          <w:sz w:val="24"/>
          <w:szCs w:val="24"/>
        </w:rPr>
        <w:t xml:space="preserve"> Katzen den freien Kontakt mit Menschen und anderen Katzen innerhalb der Hausgemeinschaft zu ermöglichen. Selbst Zuchtkater dürfen nicht völlig isoliert von Mitkatzen oder so gehalten werden, dass sie ständig der Möglichkeit beraubt sind, mit Menschen zu leben.</w:t>
      </w:r>
    </w:p>
    <w:p w:rsidR="00B441F9" w:rsidRPr="008F6C19" w:rsidRDefault="00B441F9" w:rsidP="008F6C19">
      <w:pPr>
        <w:numPr>
          <w:ilvl w:val="0"/>
          <w:numId w:val="17"/>
        </w:numPr>
        <w:tabs>
          <w:tab w:val="left" w:pos="284"/>
        </w:tabs>
        <w:rPr>
          <w:sz w:val="24"/>
          <w:szCs w:val="24"/>
        </w:rPr>
      </w:pPr>
      <w:r w:rsidRPr="00B441F9">
        <w:rPr>
          <w:sz w:val="24"/>
          <w:szCs w:val="24"/>
        </w:rPr>
        <w:t>Käfighaltung ist keine artgerechte Katzenhaltung und daher untersagt. Räume unter 5 qm Fläche werden als Käfig betrachtet.</w:t>
      </w:r>
      <w:r>
        <w:rPr>
          <w:sz w:val="24"/>
          <w:szCs w:val="24"/>
        </w:rPr>
        <w:t xml:space="preserve"> </w:t>
      </w:r>
      <w:r w:rsidRPr="00B441F9">
        <w:rPr>
          <w:sz w:val="24"/>
          <w:szCs w:val="24"/>
        </w:rPr>
        <w:t>Es ist untersagt</w:t>
      </w:r>
      <w:r w:rsidR="006927A3">
        <w:rPr>
          <w:sz w:val="24"/>
          <w:szCs w:val="24"/>
        </w:rPr>
        <w:t>,</w:t>
      </w:r>
      <w:r w:rsidRPr="00B441F9">
        <w:rPr>
          <w:sz w:val="24"/>
          <w:szCs w:val="24"/>
        </w:rPr>
        <w:t xml:space="preserve"> Katzen in einem Raum ohne Fenster zu halten, da frische Luft und Tageslicht für die seelische und körperliche Gesundheit der Katze wichtig sind.</w:t>
      </w:r>
    </w:p>
    <w:p w:rsidR="00B441F9" w:rsidRPr="008F6C19" w:rsidRDefault="00B441F9" w:rsidP="008F6C19">
      <w:pPr>
        <w:numPr>
          <w:ilvl w:val="0"/>
          <w:numId w:val="17"/>
        </w:numPr>
        <w:tabs>
          <w:tab w:val="left" w:pos="284"/>
        </w:tabs>
        <w:rPr>
          <w:sz w:val="24"/>
          <w:szCs w:val="24"/>
        </w:rPr>
      </w:pPr>
      <w:r w:rsidRPr="00B441F9">
        <w:rPr>
          <w:sz w:val="24"/>
          <w:szCs w:val="24"/>
        </w:rPr>
        <w:t>Bei auftretenden Krankheiten ist es obligatorisch, den Rat und die Hilfe eines Kleintierarztes einzuholen. Katzen, die aus medizinischen Gründen zeitweise separat gehalten werden müssen, benötigen erhöhte menschliche Zuneigung und</w:t>
      </w:r>
      <w:r w:rsidR="008F6C19">
        <w:rPr>
          <w:sz w:val="24"/>
          <w:szCs w:val="24"/>
        </w:rPr>
        <w:t xml:space="preserve"> einer</w:t>
      </w:r>
      <w:r w:rsidRPr="00B441F9">
        <w:rPr>
          <w:sz w:val="24"/>
          <w:szCs w:val="24"/>
        </w:rPr>
        <w:t xml:space="preserve"> besondere</w:t>
      </w:r>
      <w:r w:rsidR="008F6C19">
        <w:rPr>
          <w:sz w:val="24"/>
          <w:szCs w:val="24"/>
        </w:rPr>
        <w:t>n</w:t>
      </w:r>
      <w:r w:rsidRPr="00B441F9">
        <w:rPr>
          <w:sz w:val="24"/>
          <w:szCs w:val="24"/>
        </w:rPr>
        <w:t xml:space="preserve"> hygienische</w:t>
      </w:r>
      <w:r w:rsidR="008F6C19">
        <w:rPr>
          <w:sz w:val="24"/>
          <w:szCs w:val="24"/>
        </w:rPr>
        <w:t>n</w:t>
      </w:r>
      <w:r w:rsidRPr="00B441F9">
        <w:rPr>
          <w:sz w:val="24"/>
          <w:szCs w:val="24"/>
        </w:rPr>
        <w:t xml:space="preserve"> Unterbringung.</w:t>
      </w:r>
    </w:p>
    <w:p w:rsidR="00B441F9" w:rsidRPr="008F6C19" w:rsidRDefault="00B441F9" w:rsidP="008F6C19">
      <w:pPr>
        <w:numPr>
          <w:ilvl w:val="0"/>
          <w:numId w:val="17"/>
        </w:numPr>
        <w:tabs>
          <w:tab w:val="left" w:pos="284"/>
        </w:tabs>
        <w:rPr>
          <w:sz w:val="24"/>
          <w:szCs w:val="24"/>
        </w:rPr>
      </w:pPr>
      <w:r w:rsidRPr="00B441F9">
        <w:rPr>
          <w:sz w:val="24"/>
          <w:szCs w:val="24"/>
        </w:rPr>
        <w:t xml:space="preserve">Pflicht eines jeden Katzenhalters ist es, dass seine Katzen gesund und parasitenfrei sind, sowie gegen Katzenschnupfen und Katzenseuche geimpft werden. </w:t>
      </w:r>
      <w:r w:rsidR="00764FB8">
        <w:rPr>
          <w:sz w:val="24"/>
          <w:szCs w:val="24"/>
        </w:rPr>
        <w:t>W</w:t>
      </w:r>
      <w:r w:rsidRPr="00B441F9">
        <w:rPr>
          <w:sz w:val="24"/>
          <w:szCs w:val="24"/>
        </w:rPr>
        <w:t xml:space="preserve">eiter wird empfohlen, eine Tollwutimpfung durchführen zu lassen und den Katzenbestand auf </w:t>
      </w:r>
      <w:proofErr w:type="spellStart"/>
      <w:r w:rsidRPr="00B441F9">
        <w:rPr>
          <w:sz w:val="24"/>
          <w:szCs w:val="24"/>
        </w:rPr>
        <w:t>Leukose</w:t>
      </w:r>
      <w:proofErr w:type="spellEnd"/>
      <w:r w:rsidRPr="00B441F9">
        <w:rPr>
          <w:sz w:val="24"/>
          <w:szCs w:val="24"/>
        </w:rPr>
        <w:t xml:space="preserve"> und testen zu lassen.</w:t>
      </w:r>
    </w:p>
    <w:p w:rsidR="00B441F9" w:rsidRPr="008F6C19" w:rsidRDefault="006927A3" w:rsidP="008F6C19">
      <w:pPr>
        <w:numPr>
          <w:ilvl w:val="0"/>
          <w:numId w:val="17"/>
        </w:numPr>
        <w:tabs>
          <w:tab w:val="left" w:pos="284"/>
        </w:tabs>
        <w:rPr>
          <w:sz w:val="24"/>
          <w:szCs w:val="24"/>
        </w:rPr>
      </w:pPr>
      <w:r>
        <w:rPr>
          <w:sz w:val="24"/>
          <w:szCs w:val="24"/>
        </w:rPr>
        <w:t>Das e</w:t>
      </w:r>
      <w:r w:rsidR="00B441F9" w:rsidRPr="00B441F9">
        <w:rPr>
          <w:sz w:val="24"/>
          <w:szCs w:val="24"/>
        </w:rPr>
        <w:t>ntfernen (Amputation) der Krallen, Co</w:t>
      </w:r>
      <w:r>
        <w:rPr>
          <w:sz w:val="24"/>
          <w:szCs w:val="24"/>
        </w:rPr>
        <w:t>upieren von Schwanz und Ohren</w:t>
      </w:r>
      <w:r w:rsidR="00B441F9" w:rsidRPr="00B441F9">
        <w:rPr>
          <w:sz w:val="24"/>
          <w:szCs w:val="24"/>
        </w:rPr>
        <w:t xml:space="preserve"> </w:t>
      </w:r>
      <w:r w:rsidR="002625B1" w:rsidRPr="00B441F9">
        <w:rPr>
          <w:sz w:val="24"/>
          <w:szCs w:val="24"/>
        </w:rPr>
        <w:t>etc.</w:t>
      </w:r>
      <w:r w:rsidR="00B441F9" w:rsidRPr="00B441F9">
        <w:rPr>
          <w:sz w:val="24"/>
          <w:szCs w:val="24"/>
        </w:rPr>
        <w:t xml:space="preserve"> ist ausdrücklich verboten, es sei denn, es liegen medizinische Gründe</w:t>
      </w:r>
      <w:r>
        <w:rPr>
          <w:sz w:val="24"/>
          <w:szCs w:val="24"/>
        </w:rPr>
        <w:t xml:space="preserve"> hierfür</w:t>
      </w:r>
      <w:r w:rsidR="00B441F9" w:rsidRPr="00B441F9">
        <w:rPr>
          <w:sz w:val="24"/>
          <w:szCs w:val="24"/>
        </w:rPr>
        <w:t xml:space="preserve"> vor.</w:t>
      </w:r>
    </w:p>
    <w:p w:rsidR="00B441F9" w:rsidRPr="008F6C19" w:rsidRDefault="00B441F9" w:rsidP="008F6C19">
      <w:pPr>
        <w:numPr>
          <w:ilvl w:val="0"/>
          <w:numId w:val="17"/>
        </w:numPr>
        <w:tabs>
          <w:tab w:val="left" w:pos="284"/>
        </w:tabs>
        <w:rPr>
          <w:sz w:val="24"/>
          <w:szCs w:val="24"/>
        </w:rPr>
      </w:pPr>
      <w:r w:rsidRPr="00B441F9">
        <w:rPr>
          <w:sz w:val="24"/>
          <w:szCs w:val="24"/>
        </w:rPr>
        <w:t>Die Ausführungen des jeweiligen Landestierschutzgesetzes sind Minimalanforderungen und für alle Katzenhalter bindend.</w:t>
      </w:r>
    </w:p>
    <w:p w:rsidR="00B441F9" w:rsidRPr="00B90F06" w:rsidRDefault="00B441F9" w:rsidP="00B90F06">
      <w:pPr>
        <w:numPr>
          <w:ilvl w:val="0"/>
          <w:numId w:val="17"/>
        </w:numPr>
        <w:tabs>
          <w:tab w:val="left" w:pos="284"/>
        </w:tabs>
        <w:rPr>
          <w:sz w:val="24"/>
          <w:szCs w:val="24"/>
        </w:rPr>
      </w:pPr>
      <w:r w:rsidRPr="00B441F9">
        <w:rPr>
          <w:sz w:val="24"/>
          <w:szCs w:val="24"/>
        </w:rPr>
        <w:t>Unter dem Begriff „Katzen</w:t>
      </w:r>
      <w:r w:rsidR="006927A3">
        <w:rPr>
          <w:sz w:val="24"/>
          <w:szCs w:val="24"/>
        </w:rPr>
        <w:t>“ sind sowohl Katzen als</w:t>
      </w:r>
      <w:r w:rsidRPr="00B441F9">
        <w:rPr>
          <w:sz w:val="24"/>
          <w:szCs w:val="24"/>
        </w:rPr>
        <w:t xml:space="preserve"> auch Kater gemeint</w:t>
      </w:r>
      <w:r w:rsidR="006927A3">
        <w:rPr>
          <w:sz w:val="24"/>
          <w:szCs w:val="24"/>
        </w:rPr>
        <w:t>,</w:t>
      </w:r>
      <w:r w:rsidRPr="00B441F9">
        <w:rPr>
          <w:sz w:val="24"/>
          <w:szCs w:val="24"/>
        </w:rPr>
        <w:t xml:space="preserve"> sofern nicht ausdrücklich eine Trennung nach Geschlechtern aufgeführt ist.</w:t>
      </w:r>
    </w:p>
    <w:p w:rsidR="00B441F9" w:rsidRPr="00B441F9" w:rsidRDefault="00B441F9" w:rsidP="00B441F9">
      <w:pPr>
        <w:numPr>
          <w:ilvl w:val="0"/>
          <w:numId w:val="17"/>
        </w:numPr>
        <w:tabs>
          <w:tab w:val="left" w:pos="284"/>
        </w:tabs>
        <w:rPr>
          <w:sz w:val="24"/>
          <w:szCs w:val="24"/>
        </w:rPr>
      </w:pPr>
      <w:r w:rsidRPr="00B441F9">
        <w:rPr>
          <w:sz w:val="24"/>
          <w:szCs w:val="24"/>
        </w:rPr>
        <w:t>Der Verein behält sich vor, eine Zwingerbesichtigung durch einen Beauftragten durchführen zu lassen. Bei Notwendigkeit werden Zwingerbesichtigungen, sowie der Beauftragte durch den Vorstand per Mehrheitsbeschluss bestimmt.</w:t>
      </w:r>
    </w:p>
    <w:p w:rsidR="00B441F9" w:rsidRPr="00B441F9" w:rsidRDefault="00B441F9" w:rsidP="00B441F9">
      <w:pPr>
        <w:tabs>
          <w:tab w:val="left" w:pos="284"/>
        </w:tabs>
        <w:ind w:left="284" w:hanging="284"/>
        <w:rPr>
          <w:sz w:val="24"/>
          <w:szCs w:val="24"/>
        </w:rPr>
      </w:pPr>
    </w:p>
    <w:p w:rsidR="00B441F9" w:rsidRPr="00B90F06" w:rsidRDefault="00B441F9" w:rsidP="00B90F06">
      <w:pPr>
        <w:tabs>
          <w:tab w:val="left" w:pos="284"/>
        </w:tabs>
        <w:ind w:left="284" w:hanging="284"/>
        <w:jc w:val="center"/>
        <w:rPr>
          <w:b/>
          <w:sz w:val="32"/>
          <w:szCs w:val="32"/>
        </w:rPr>
      </w:pPr>
      <w:r w:rsidRPr="00B441F9">
        <w:rPr>
          <w:b/>
          <w:sz w:val="32"/>
          <w:szCs w:val="32"/>
        </w:rPr>
        <w:t>B</w:t>
      </w:r>
      <w:r w:rsidR="005C2340">
        <w:rPr>
          <w:b/>
          <w:sz w:val="32"/>
          <w:szCs w:val="32"/>
        </w:rPr>
        <w:t xml:space="preserve"> </w:t>
      </w:r>
      <w:r w:rsidRPr="00B441F9">
        <w:rPr>
          <w:b/>
          <w:sz w:val="32"/>
          <w:szCs w:val="32"/>
        </w:rPr>
        <w:t>- Zuchtregeln</w:t>
      </w:r>
    </w:p>
    <w:p w:rsidR="00B441F9" w:rsidRPr="00B90F06" w:rsidRDefault="00B441F9" w:rsidP="00B90F06">
      <w:pPr>
        <w:numPr>
          <w:ilvl w:val="0"/>
          <w:numId w:val="18"/>
        </w:numPr>
        <w:tabs>
          <w:tab w:val="left" w:pos="284"/>
        </w:tabs>
        <w:rPr>
          <w:sz w:val="24"/>
          <w:szCs w:val="24"/>
        </w:rPr>
      </w:pPr>
      <w:r w:rsidRPr="00B441F9">
        <w:rPr>
          <w:sz w:val="24"/>
          <w:szCs w:val="24"/>
        </w:rPr>
        <w:t>Ziel der Katzenzucht ist es, eine Verbesserung der jeweiligen Rasse anzustreben und gesunde, auf den Menschen bezogene Jungtiere aufzuziehen. Es wird von den Mitgliedern des WCC e.V. erwartet, dass sie jeglicher Vermehrungszucht enthalten.</w:t>
      </w:r>
    </w:p>
    <w:p w:rsidR="00B441F9" w:rsidRPr="00B441F9" w:rsidRDefault="00B441F9" w:rsidP="00B441F9">
      <w:pPr>
        <w:numPr>
          <w:ilvl w:val="0"/>
          <w:numId w:val="18"/>
        </w:numPr>
        <w:tabs>
          <w:tab w:val="left" w:pos="284"/>
        </w:tabs>
        <w:rPr>
          <w:sz w:val="24"/>
          <w:szCs w:val="24"/>
        </w:rPr>
      </w:pPr>
      <w:r w:rsidRPr="00B441F9">
        <w:rPr>
          <w:sz w:val="24"/>
          <w:szCs w:val="24"/>
        </w:rPr>
        <w:lastRenderedPageBreak/>
        <w:t>Verpaarungen verschiedener Rassen untereinander sind untersagt.            Ausgenommen sind Verpaarungen, die einem bestimmten Zuchtziel dienen und vom   WCC e.V. genehmigt wurden. Die Verpaarung von Somali</w:t>
      </w:r>
      <w:r w:rsidR="006927A3">
        <w:rPr>
          <w:sz w:val="24"/>
          <w:szCs w:val="24"/>
        </w:rPr>
        <w:t xml:space="preserve"> </w:t>
      </w:r>
      <w:r w:rsidRPr="00B441F9">
        <w:rPr>
          <w:sz w:val="24"/>
          <w:szCs w:val="24"/>
        </w:rPr>
        <w:t>+ Abessiniern, Siam</w:t>
      </w:r>
      <w:r w:rsidR="006927A3">
        <w:rPr>
          <w:sz w:val="24"/>
          <w:szCs w:val="24"/>
        </w:rPr>
        <w:t>esen</w:t>
      </w:r>
      <w:r w:rsidRPr="00B441F9">
        <w:rPr>
          <w:sz w:val="24"/>
          <w:szCs w:val="24"/>
        </w:rPr>
        <w:t xml:space="preserve"> + Balinesen  (Javanesen) und Orientalisch Kurzhaar + Mandarin gelten als züchterisch </w:t>
      </w:r>
      <w:r w:rsidR="006927A3">
        <w:rPr>
          <w:sz w:val="24"/>
          <w:szCs w:val="24"/>
        </w:rPr>
        <w:t>rasse</w:t>
      </w:r>
      <w:r w:rsidRPr="00B441F9">
        <w:rPr>
          <w:sz w:val="24"/>
          <w:szCs w:val="24"/>
        </w:rPr>
        <w:t>rein un</w:t>
      </w:r>
      <w:r w:rsidR="006927A3">
        <w:rPr>
          <w:sz w:val="24"/>
          <w:szCs w:val="24"/>
        </w:rPr>
        <w:t>d erhalten Vollstammbäume. Dies</w:t>
      </w:r>
      <w:r w:rsidRPr="00B441F9">
        <w:rPr>
          <w:sz w:val="24"/>
          <w:szCs w:val="24"/>
        </w:rPr>
        <w:t xml:space="preserve"> gilt ebenso für Perser +</w:t>
      </w:r>
      <w:r w:rsidR="006927A3">
        <w:rPr>
          <w:sz w:val="24"/>
          <w:szCs w:val="24"/>
        </w:rPr>
        <w:t xml:space="preserve"> </w:t>
      </w:r>
      <w:r w:rsidRPr="00B441F9">
        <w:rPr>
          <w:sz w:val="24"/>
          <w:szCs w:val="24"/>
        </w:rPr>
        <w:t xml:space="preserve">Exotic-Shorthair. </w:t>
      </w:r>
      <w:r w:rsidR="006927A3">
        <w:rPr>
          <w:sz w:val="24"/>
          <w:szCs w:val="24"/>
        </w:rPr>
        <w:t>Die Kreuzungen von</w:t>
      </w:r>
      <w:r w:rsidRPr="00B441F9">
        <w:rPr>
          <w:sz w:val="24"/>
          <w:szCs w:val="24"/>
        </w:rPr>
        <w:t xml:space="preserve"> Maine Coon, Norweg</w:t>
      </w:r>
      <w:r w:rsidR="006927A3">
        <w:rPr>
          <w:sz w:val="24"/>
          <w:szCs w:val="24"/>
        </w:rPr>
        <w:t>ischer Waldkatze und Sibirischen</w:t>
      </w:r>
      <w:r w:rsidRPr="00B441F9">
        <w:rPr>
          <w:sz w:val="24"/>
          <w:szCs w:val="24"/>
        </w:rPr>
        <w:t xml:space="preserve"> Katze</w:t>
      </w:r>
      <w:r w:rsidR="006927A3">
        <w:rPr>
          <w:sz w:val="24"/>
          <w:szCs w:val="24"/>
        </w:rPr>
        <w:t>n</w:t>
      </w:r>
      <w:r w:rsidRPr="00B441F9">
        <w:rPr>
          <w:sz w:val="24"/>
          <w:szCs w:val="24"/>
        </w:rPr>
        <w:t xml:space="preserve"> untereinander ist verboten. Ebenfalls verboten sind  Highlander</w:t>
      </w:r>
      <w:r w:rsidR="006927A3">
        <w:rPr>
          <w:sz w:val="24"/>
          <w:szCs w:val="24"/>
        </w:rPr>
        <w:t xml:space="preserve"> </w:t>
      </w:r>
      <w:r w:rsidRPr="00B441F9">
        <w:rPr>
          <w:sz w:val="24"/>
          <w:szCs w:val="24"/>
        </w:rPr>
        <w:t>+ Perser, Selkirk Rex straighthair</w:t>
      </w:r>
      <w:r w:rsidR="006927A3">
        <w:rPr>
          <w:sz w:val="24"/>
          <w:szCs w:val="24"/>
        </w:rPr>
        <w:t xml:space="preserve"> + BKH/Perser sowie</w:t>
      </w:r>
      <w:r w:rsidRPr="00B441F9">
        <w:rPr>
          <w:sz w:val="24"/>
          <w:szCs w:val="24"/>
        </w:rPr>
        <w:t xml:space="preserve"> Fold</w:t>
      </w:r>
      <w:r>
        <w:rPr>
          <w:sz w:val="24"/>
          <w:szCs w:val="24"/>
        </w:rPr>
        <w:t xml:space="preserve"> </w:t>
      </w:r>
      <w:r w:rsidRPr="00B441F9">
        <w:rPr>
          <w:sz w:val="24"/>
          <w:szCs w:val="24"/>
        </w:rPr>
        <w:t>+ Fold und Weiß +</w:t>
      </w:r>
      <w:r>
        <w:rPr>
          <w:sz w:val="24"/>
          <w:szCs w:val="24"/>
        </w:rPr>
        <w:t xml:space="preserve"> </w:t>
      </w:r>
      <w:r w:rsidRPr="00B441F9">
        <w:rPr>
          <w:sz w:val="24"/>
          <w:szCs w:val="24"/>
        </w:rPr>
        <w:t>Weiß aller Rassen.</w:t>
      </w:r>
    </w:p>
    <w:p w:rsidR="00B441F9" w:rsidRPr="00B441F9" w:rsidRDefault="00B441F9" w:rsidP="00B90F06">
      <w:pPr>
        <w:tabs>
          <w:tab w:val="left" w:pos="284"/>
        </w:tabs>
        <w:ind w:left="644"/>
        <w:rPr>
          <w:sz w:val="24"/>
          <w:szCs w:val="24"/>
        </w:rPr>
      </w:pPr>
      <w:r>
        <w:rPr>
          <w:sz w:val="24"/>
          <w:szCs w:val="24"/>
        </w:rPr>
        <w:t xml:space="preserve">Die </w:t>
      </w:r>
      <w:r w:rsidRPr="00B441F9">
        <w:rPr>
          <w:sz w:val="24"/>
          <w:szCs w:val="24"/>
        </w:rPr>
        <w:t>Verpaarungen von grünäugigen Katzen mit kupfer-/ oran</w:t>
      </w:r>
      <w:r w:rsidR="006927A3">
        <w:rPr>
          <w:sz w:val="24"/>
          <w:szCs w:val="24"/>
        </w:rPr>
        <w:t>e</w:t>
      </w:r>
      <w:r w:rsidRPr="00B441F9">
        <w:rPr>
          <w:sz w:val="24"/>
          <w:szCs w:val="24"/>
        </w:rPr>
        <w:t>gäugigen Katzen ist bei Rassen, bei denen die Augenfarbe eine entscheidende Rolle spielt, nicht zu empfehlen.</w:t>
      </w:r>
    </w:p>
    <w:p w:rsidR="00B441F9" w:rsidRPr="00B90F06" w:rsidRDefault="00B441F9" w:rsidP="00B90F06">
      <w:pPr>
        <w:numPr>
          <w:ilvl w:val="0"/>
          <w:numId w:val="18"/>
        </w:numPr>
        <w:tabs>
          <w:tab w:val="left" w:pos="284"/>
        </w:tabs>
        <w:rPr>
          <w:sz w:val="24"/>
          <w:szCs w:val="24"/>
        </w:rPr>
      </w:pPr>
      <w:r w:rsidRPr="00B441F9">
        <w:rPr>
          <w:sz w:val="24"/>
          <w:szCs w:val="24"/>
        </w:rPr>
        <w:t>Über Rassekreuzungen muss der Vorstand des WCC e.V. vor der Verpaarung schriftlich informiert werden. Ein gut durchdachtes und geplantes Zuchtziel muss dem Verein schriftlich vorgelegt werden.</w:t>
      </w:r>
    </w:p>
    <w:p w:rsidR="00B441F9" w:rsidRPr="00B90F06" w:rsidRDefault="00B441F9" w:rsidP="00B90F06">
      <w:pPr>
        <w:numPr>
          <w:ilvl w:val="0"/>
          <w:numId w:val="18"/>
        </w:numPr>
        <w:tabs>
          <w:tab w:val="left" w:pos="284"/>
        </w:tabs>
        <w:rPr>
          <w:sz w:val="24"/>
          <w:szCs w:val="24"/>
        </w:rPr>
      </w:pPr>
      <w:r w:rsidRPr="00B441F9">
        <w:rPr>
          <w:sz w:val="24"/>
          <w:szCs w:val="24"/>
        </w:rPr>
        <w:t>Angeborene Mängel/Fehler, die bei allen Rassen und Farbschlägen generell zur Zuchtuntauglichkeit führen:</w:t>
      </w:r>
    </w:p>
    <w:p w:rsidR="00B441F9" w:rsidRPr="00B441F9" w:rsidRDefault="00B441F9" w:rsidP="00B441F9">
      <w:pPr>
        <w:numPr>
          <w:ilvl w:val="0"/>
          <w:numId w:val="19"/>
        </w:numPr>
        <w:tabs>
          <w:tab w:val="left" w:pos="284"/>
        </w:tabs>
        <w:rPr>
          <w:sz w:val="24"/>
          <w:szCs w:val="24"/>
        </w:rPr>
      </w:pPr>
      <w:r w:rsidRPr="00B441F9">
        <w:rPr>
          <w:sz w:val="24"/>
          <w:szCs w:val="24"/>
        </w:rPr>
        <w:t>Fehlen eines oder beider Hoden (Mono- bzw. Kryptochismus)</w:t>
      </w:r>
    </w:p>
    <w:p w:rsidR="00B441F9" w:rsidRPr="00B441F9" w:rsidRDefault="00B441F9" w:rsidP="00B441F9">
      <w:pPr>
        <w:numPr>
          <w:ilvl w:val="0"/>
          <w:numId w:val="19"/>
        </w:numPr>
        <w:tabs>
          <w:tab w:val="left" w:pos="284"/>
        </w:tabs>
        <w:rPr>
          <w:sz w:val="24"/>
          <w:szCs w:val="24"/>
        </w:rPr>
      </w:pPr>
      <w:r w:rsidRPr="00B441F9">
        <w:rPr>
          <w:sz w:val="24"/>
          <w:szCs w:val="24"/>
        </w:rPr>
        <w:t>Katzen mit Deformationen des Knochenbaus, Schwanzanomalien, Brustkorbanomalien</w:t>
      </w:r>
    </w:p>
    <w:p w:rsidR="00B441F9" w:rsidRPr="00B441F9" w:rsidRDefault="00B441F9" w:rsidP="00B441F9">
      <w:pPr>
        <w:numPr>
          <w:ilvl w:val="0"/>
          <w:numId w:val="19"/>
        </w:numPr>
        <w:tabs>
          <w:tab w:val="left" w:pos="284"/>
        </w:tabs>
        <w:rPr>
          <w:sz w:val="24"/>
          <w:szCs w:val="24"/>
        </w:rPr>
      </w:pPr>
      <w:r w:rsidRPr="00B441F9">
        <w:rPr>
          <w:sz w:val="24"/>
          <w:szCs w:val="24"/>
        </w:rPr>
        <w:t>Taube Katzen, blinde Katzen</w:t>
      </w:r>
    </w:p>
    <w:p w:rsidR="00B441F9" w:rsidRPr="00B441F9" w:rsidRDefault="00B441F9" w:rsidP="00B441F9">
      <w:pPr>
        <w:numPr>
          <w:ilvl w:val="0"/>
          <w:numId w:val="19"/>
        </w:numPr>
        <w:tabs>
          <w:tab w:val="left" w:pos="284"/>
        </w:tabs>
        <w:rPr>
          <w:sz w:val="24"/>
          <w:szCs w:val="24"/>
        </w:rPr>
      </w:pPr>
      <w:r w:rsidRPr="00B441F9">
        <w:rPr>
          <w:sz w:val="24"/>
          <w:szCs w:val="24"/>
        </w:rPr>
        <w:t>Katzen mit nachgewiesener PKD und HCM</w:t>
      </w:r>
    </w:p>
    <w:p w:rsidR="00B441F9" w:rsidRPr="00B441F9" w:rsidRDefault="00B441F9" w:rsidP="00B441F9">
      <w:pPr>
        <w:numPr>
          <w:ilvl w:val="0"/>
          <w:numId w:val="19"/>
        </w:numPr>
        <w:tabs>
          <w:tab w:val="left" w:pos="284"/>
        </w:tabs>
        <w:rPr>
          <w:sz w:val="24"/>
          <w:szCs w:val="24"/>
        </w:rPr>
      </w:pPr>
      <w:r w:rsidRPr="00B441F9">
        <w:rPr>
          <w:sz w:val="24"/>
          <w:szCs w:val="24"/>
        </w:rPr>
        <w:t>Katzen mit Photophobie (Lichtunverträglichkeit)</w:t>
      </w:r>
    </w:p>
    <w:p w:rsidR="00B441F9" w:rsidRPr="00B441F9" w:rsidRDefault="00B441F9" w:rsidP="00B441F9">
      <w:pPr>
        <w:numPr>
          <w:ilvl w:val="0"/>
          <w:numId w:val="19"/>
        </w:numPr>
        <w:tabs>
          <w:tab w:val="left" w:pos="284"/>
        </w:tabs>
        <w:rPr>
          <w:sz w:val="24"/>
          <w:szCs w:val="24"/>
        </w:rPr>
      </w:pPr>
      <w:r w:rsidRPr="00B441F9">
        <w:rPr>
          <w:sz w:val="24"/>
          <w:szCs w:val="24"/>
        </w:rPr>
        <w:t>Katzen mit extremen Gebissfehlern (Überbiss, Unterbiss, schiefes Gebiss)</w:t>
      </w:r>
    </w:p>
    <w:p w:rsidR="00B441F9" w:rsidRPr="00764FB8" w:rsidRDefault="00B441F9" w:rsidP="00764FB8">
      <w:pPr>
        <w:numPr>
          <w:ilvl w:val="0"/>
          <w:numId w:val="19"/>
        </w:numPr>
        <w:tabs>
          <w:tab w:val="left" w:pos="284"/>
        </w:tabs>
        <w:rPr>
          <w:sz w:val="24"/>
          <w:szCs w:val="24"/>
        </w:rPr>
      </w:pPr>
      <w:r w:rsidRPr="00B441F9">
        <w:rPr>
          <w:sz w:val="24"/>
          <w:szCs w:val="24"/>
        </w:rPr>
        <w:t>Katzen mit</w:t>
      </w:r>
      <w:r w:rsidR="00764FB8">
        <w:rPr>
          <w:sz w:val="24"/>
          <w:szCs w:val="24"/>
        </w:rPr>
        <w:t xml:space="preserve"> genetisch bedingten</w:t>
      </w:r>
      <w:r w:rsidRPr="00B441F9">
        <w:rPr>
          <w:sz w:val="24"/>
          <w:szCs w:val="24"/>
        </w:rPr>
        <w:t xml:space="preserve"> Roll</w:t>
      </w:r>
      <w:r w:rsidR="009D6F32">
        <w:rPr>
          <w:sz w:val="24"/>
          <w:szCs w:val="24"/>
        </w:rPr>
        <w:t>-L</w:t>
      </w:r>
      <w:r w:rsidRPr="00B441F9">
        <w:rPr>
          <w:sz w:val="24"/>
          <w:szCs w:val="24"/>
        </w:rPr>
        <w:t>id (Entropium), Strabismus (Schielen), Nystagmus (Augenzittern), Poly- bzw. Olygodaktylie (Fehlbildung der Gliedmaßen)</w:t>
      </w:r>
    </w:p>
    <w:p w:rsidR="00B441F9" w:rsidRPr="00B441F9" w:rsidRDefault="009D6F32" w:rsidP="00B441F9">
      <w:pPr>
        <w:numPr>
          <w:ilvl w:val="0"/>
          <w:numId w:val="19"/>
        </w:numPr>
        <w:tabs>
          <w:tab w:val="left" w:pos="284"/>
        </w:tabs>
        <w:rPr>
          <w:sz w:val="24"/>
          <w:szCs w:val="24"/>
        </w:rPr>
      </w:pPr>
      <w:r>
        <w:rPr>
          <w:sz w:val="24"/>
          <w:szCs w:val="24"/>
        </w:rPr>
        <w:t>k</w:t>
      </w:r>
      <w:r w:rsidR="00B441F9" w:rsidRPr="00B441F9">
        <w:rPr>
          <w:sz w:val="24"/>
          <w:szCs w:val="24"/>
        </w:rPr>
        <w:t>osmetische Operationen zur Verdeckung von Fehlern oder</w:t>
      </w:r>
    </w:p>
    <w:p w:rsidR="00B441F9" w:rsidRPr="00764FB8" w:rsidRDefault="009D6F32" w:rsidP="00764FB8">
      <w:pPr>
        <w:numPr>
          <w:ilvl w:val="0"/>
          <w:numId w:val="19"/>
        </w:numPr>
        <w:tabs>
          <w:tab w:val="left" w:pos="284"/>
        </w:tabs>
        <w:rPr>
          <w:sz w:val="24"/>
          <w:szCs w:val="24"/>
        </w:rPr>
      </w:pPr>
      <w:r>
        <w:rPr>
          <w:sz w:val="24"/>
          <w:szCs w:val="24"/>
        </w:rPr>
        <w:t>w</w:t>
      </w:r>
      <w:r w:rsidR="00B441F9" w:rsidRPr="00B441F9">
        <w:rPr>
          <w:sz w:val="24"/>
          <w:szCs w:val="24"/>
        </w:rPr>
        <w:t>eitere genetische Defekte</w:t>
      </w:r>
    </w:p>
    <w:p w:rsidR="00DA7EFC" w:rsidRPr="00322984" w:rsidRDefault="008D06BA" w:rsidP="00322984">
      <w:pPr>
        <w:pStyle w:val="Listenabsatz"/>
        <w:numPr>
          <w:ilvl w:val="0"/>
          <w:numId w:val="18"/>
        </w:numPr>
        <w:tabs>
          <w:tab w:val="left" w:pos="284"/>
        </w:tabs>
        <w:rPr>
          <w:sz w:val="24"/>
          <w:szCs w:val="24"/>
        </w:rPr>
      </w:pPr>
      <w:r w:rsidRPr="00322984">
        <w:rPr>
          <w:sz w:val="24"/>
          <w:szCs w:val="24"/>
        </w:rPr>
        <w:t>Alle Zuchttiere müssen</w:t>
      </w:r>
      <w:r w:rsidR="00DA7EFC" w:rsidRPr="00322984">
        <w:rPr>
          <w:sz w:val="24"/>
          <w:szCs w:val="24"/>
        </w:rPr>
        <w:t>, sofern vo</w:t>
      </w:r>
      <w:r w:rsidRPr="00322984">
        <w:rPr>
          <w:sz w:val="24"/>
          <w:szCs w:val="24"/>
        </w:rPr>
        <w:t>rhanden für die jeweilige Rasse</w:t>
      </w:r>
      <w:r w:rsidR="00DA7EFC" w:rsidRPr="00322984">
        <w:rPr>
          <w:sz w:val="24"/>
          <w:szCs w:val="24"/>
        </w:rPr>
        <w:t xml:space="preserve">, genetisch auf PKD </w:t>
      </w:r>
      <w:r w:rsidRPr="00322984">
        <w:rPr>
          <w:sz w:val="24"/>
          <w:szCs w:val="24"/>
        </w:rPr>
        <w:t>getestet werden. Ausnahmen bestehen wenn ein Zuchttier aus nachweislich PKD freien Elterntieren bzw. Zuchtlinien hervorgehen.</w:t>
      </w:r>
    </w:p>
    <w:p w:rsidR="008D06BA" w:rsidRPr="00322984" w:rsidRDefault="00E71603" w:rsidP="00E71603">
      <w:pPr>
        <w:pStyle w:val="Listenabsatz"/>
        <w:tabs>
          <w:tab w:val="left" w:pos="284"/>
          <w:tab w:val="left" w:pos="5655"/>
        </w:tabs>
        <w:ind w:left="644"/>
        <w:rPr>
          <w:sz w:val="24"/>
          <w:szCs w:val="24"/>
        </w:rPr>
      </w:pPr>
      <w:r>
        <w:rPr>
          <w:sz w:val="24"/>
          <w:szCs w:val="24"/>
        </w:rPr>
        <w:tab/>
      </w:r>
    </w:p>
    <w:p w:rsidR="00B441F9" w:rsidRPr="00477839" w:rsidRDefault="00477839" w:rsidP="00477839">
      <w:pPr>
        <w:tabs>
          <w:tab w:val="left" w:pos="284"/>
        </w:tabs>
        <w:ind w:left="644" w:hanging="644"/>
        <w:rPr>
          <w:sz w:val="24"/>
          <w:szCs w:val="24"/>
        </w:rPr>
      </w:pPr>
      <w:r>
        <w:rPr>
          <w:sz w:val="24"/>
          <w:szCs w:val="24"/>
        </w:rPr>
        <w:lastRenderedPageBreak/>
        <w:t xml:space="preserve">6. </w:t>
      </w:r>
      <w:r>
        <w:rPr>
          <w:sz w:val="24"/>
          <w:szCs w:val="24"/>
        </w:rPr>
        <w:tab/>
      </w:r>
      <w:r>
        <w:rPr>
          <w:sz w:val="24"/>
          <w:szCs w:val="24"/>
        </w:rPr>
        <w:tab/>
      </w:r>
      <w:r w:rsidR="008D06BA" w:rsidRPr="00477839">
        <w:rPr>
          <w:sz w:val="24"/>
          <w:szCs w:val="24"/>
        </w:rPr>
        <w:t>Es wird empfohlen</w:t>
      </w:r>
      <w:r w:rsidR="00710CEC" w:rsidRPr="00477839">
        <w:rPr>
          <w:sz w:val="24"/>
          <w:szCs w:val="24"/>
        </w:rPr>
        <w:t>,</w:t>
      </w:r>
      <w:r w:rsidR="008D06BA" w:rsidRPr="00477839">
        <w:rPr>
          <w:sz w:val="24"/>
          <w:szCs w:val="24"/>
        </w:rPr>
        <w:t xml:space="preserve"> alle Zuchttiere auf HCM durch eine Ultraschallunte</w:t>
      </w:r>
      <w:r w:rsidR="00E71603" w:rsidRPr="00477839">
        <w:rPr>
          <w:sz w:val="24"/>
          <w:szCs w:val="24"/>
        </w:rPr>
        <w:t>rsuchung testen zu lassen</w:t>
      </w:r>
      <w:r w:rsidR="00710CEC" w:rsidRPr="00477839">
        <w:rPr>
          <w:sz w:val="24"/>
          <w:szCs w:val="24"/>
        </w:rPr>
        <w:t>,</w:t>
      </w:r>
      <w:r w:rsidR="00E71603" w:rsidRPr="00477839">
        <w:rPr>
          <w:sz w:val="24"/>
          <w:szCs w:val="24"/>
        </w:rPr>
        <w:t xml:space="preserve"> bis ein aussagekräftiger</w:t>
      </w:r>
      <w:r w:rsidR="008D06BA" w:rsidRPr="00477839">
        <w:rPr>
          <w:sz w:val="24"/>
          <w:szCs w:val="24"/>
        </w:rPr>
        <w:t xml:space="preserve"> HCM-Gentest in der Tiermedizin vorliegt.</w:t>
      </w:r>
    </w:p>
    <w:p w:rsidR="00B441F9" w:rsidRPr="00B441F9" w:rsidRDefault="008D06BA" w:rsidP="00B90F06">
      <w:pPr>
        <w:tabs>
          <w:tab w:val="left" w:pos="284"/>
        </w:tabs>
        <w:ind w:left="705" w:hanging="705"/>
        <w:rPr>
          <w:sz w:val="24"/>
          <w:szCs w:val="24"/>
        </w:rPr>
      </w:pPr>
      <w:r w:rsidRPr="00322984">
        <w:rPr>
          <w:sz w:val="24"/>
          <w:szCs w:val="24"/>
        </w:rPr>
        <w:t>7.</w:t>
      </w:r>
      <w:r w:rsidR="009D6F32" w:rsidRPr="00322984">
        <w:rPr>
          <w:sz w:val="24"/>
          <w:szCs w:val="24"/>
        </w:rPr>
        <w:tab/>
      </w:r>
      <w:r w:rsidR="00477839">
        <w:rPr>
          <w:sz w:val="24"/>
          <w:szCs w:val="24"/>
        </w:rPr>
        <w:tab/>
      </w:r>
      <w:r w:rsidR="009D6F32" w:rsidRPr="00322984">
        <w:rPr>
          <w:sz w:val="24"/>
          <w:szCs w:val="24"/>
        </w:rPr>
        <w:t>Es besteht</w:t>
      </w:r>
      <w:r w:rsidR="00B441F9" w:rsidRPr="00322984">
        <w:rPr>
          <w:sz w:val="24"/>
          <w:szCs w:val="24"/>
        </w:rPr>
        <w:t xml:space="preserve"> Zuchtverbot für alle Katzen aus Defektmutationen. Dazu zählen z. B.</w:t>
      </w:r>
      <w:r w:rsidR="00B441F9" w:rsidRPr="00B441F9">
        <w:rPr>
          <w:sz w:val="24"/>
          <w:szCs w:val="24"/>
        </w:rPr>
        <w:tab/>
      </w:r>
      <w:proofErr w:type="spellStart"/>
      <w:r w:rsidR="00B441F9" w:rsidRPr="00B441F9">
        <w:rPr>
          <w:sz w:val="24"/>
          <w:szCs w:val="24"/>
        </w:rPr>
        <w:t>Manx</w:t>
      </w:r>
      <w:proofErr w:type="spellEnd"/>
      <w:r w:rsidR="00B441F9" w:rsidRPr="00B441F9">
        <w:rPr>
          <w:sz w:val="24"/>
          <w:szCs w:val="24"/>
        </w:rPr>
        <w:t xml:space="preserve">, </w:t>
      </w:r>
      <w:proofErr w:type="spellStart"/>
      <w:r w:rsidR="00B441F9" w:rsidRPr="00B441F9">
        <w:rPr>
          <w:sz w:val="24"/>
          <w:szCs w:val="24"/>
        </w:rPr>
        <w:t>Cyrmic</w:t>
      </w:r>
      <w:proofErr w:type="spellEnd"/>
      <w:r w:rsidR="00B441F9" w:rsidRPr="00B441F9">
        <w:rPr>
          <w:sz w:val="24"/>
          <w:szCs w:val="24"/>
        </w:rPr>
        <w:t>, Dackelkatzen, Pudelkatzen sowie alle daraus entstanden Hybriden.</w:t>
      </w:r>
    </w:p>
    <w:p w:rsidR="00B441F9" w:rsidRPr="00B441F9" w:rsidRDefault="008D06BA" w:rsidP="00477839">
      <w:pPr>
        <w:tabs>
          <w:tab w:val="left" w:pos="567"/>
        </w:tabs>
        <w:ind w:left="705" w:hanging="705"/>
        <w:rPr>
          <w:sz w:val="24"/>
          <w:szCs w:val="24"/>
        </w:rPr>
      </w:pPr>
      <w:r w:rsidRPr="00322984">
        <w:rPr>
          <w:sz w:val="24"/>
          <w:szCs w:val="24"/>
        </w:rPr>
        <w:t>8.</w:t>
      </w:r>
      <w:r w:rsidR="00B441F9" w:rsidRPr="00322984">
        <w:rPr>
          <w:sz w:val="24"/>
          <w:szCs w:val="24"/>
        </w:rPr>
        <w:t xml:space="preserve"> </w:t>
      </w:r>
      <w:r w:rsidR="00B441F9" w:rsidRPr="00322984">
        <w:rPr>
          <w:sz w:val="24"/>
          <w:szCs w:val="24"/>
        </w:rPr>
        <w:tab/>
      </w:r>
      <w:r w:rsidR="00477839">
        <w:rPr>
          <w:sz w:val="24"/>
          <w:szCs w:val="24"/>
        </w:rPr>
        <w:tab/>
      </w:r>
      <w:r w:rsidR="00B441F9" w:rsidRPr="00322984">
        <w:rPr>
          <w:sz w:val="24"/>
          <w:szCs w:val="24"/>
        </w:rPr>
        <w:t xml:space="preserve">Die Zucht mit Vollgeschwistern ist verboten. Nachkommen aus solchen Verpaarungen </w:t>
      </w:r>
      <w:r w:rsidR="00B441F9" w:rsidRPr="00B441F9">
        <w:rPr>
          <w:sz w:val="24"/>
          <w:szCs w:val="24"/>
        </w:rPr>
        <w:t>sind für die Weiterzucht gesperrt.</w:t>
      </w:r>
    </w:p>
    <w:p w:rsidR="00B441F9" w:rsidRPr="00B441F9" w:rsidRDefault="008D06BA" w:rsidP="00477839">
      <w:pPr>
        <w:tabs>
          <w:tab w:val="left" w:pos="567"/>
        </w:tabs>
        <w:ind w:left="705" w:hanging="705"/>
        <w:rPr>
          <w:sz w:val="24"/>
          <w:szCs w:val="24"/>
        </w:rPr>
      </w:pPr>
      <w:r w:rsidRPr="00322984">
        <w:rPr>
          <w:sz w:val="24"/>
          <w:szCs w:val="24"/>
        </w:rPr>
        <w:t>9.</w:t>
      </w:r>
      <w:r w:rsidR="002625B1" w:rsidRPr="00322984">
        <w:rPr>
          <w:sz w:val="24"/>
          <w:szCs w:val="24"/>
        </w:rPr>
        <w:t xml:space="preserve"> </w:t>
      </w:r>
      <w:r w:rsidR="00754728" w:rsidRPr="00322984">
        <w:rPr>
          <w:sz w:val="24"/>
          <w:szCs w:val="24"/>
        </w:rPr>
        <w:tab/>
      </w:r>
      <w:r w:rsidR="00477839">
        <w:rPr>
          <w:sz w:val="24"/>
          <w:szCs w:val="24"/>
        </w:rPr>
        <w:tab/>
      </w:r>
      <w:r w:rsidR="002625B1" w:rsidRPr="00322984">
        <w:rPr>
          <w:sz w:val="24"/>
          <w:szCs w:val="24"/>
        </w:rPr>
        <w:t xml:space="preserve">Rückkreuzungen auf ein Elternteil, das jedoch nicht Produkt einer Rückkreuzung sein </w:t>
      </w:r>
      <w:r w:rsidR="002625B1">
        <w:rPr>
          <w:sz w:val="24"/>
          <w:szCs w:val="24"/>
        </w:rPr>
        <w:t>darf, sind</w:t>
      </w:r>
      <w:r w:rsidR="00B441F9" w:rsidRPr="00B441F9">
        <w:rPr>
          <w:sz w:val="24"/>
          <w:szCs w:val="24"/>
        </w:rPr>
        <w:t xml:space="preserve"> gestattet. Das aus einer Verbindung stammende Jungtier darf jedoch </w:t>
      </w:r>
      <w:r w:rsidR="00B441F9" w:rsidRPr="00322984">
        <w:rPr>
          <w:sz w:val="24"/>
          <w:szCs w:val="24"/>
        </w:rPr>
        <w:t>seinerseits nicht mehr rückgekr</w:t>
      </w:r>
      <w:r w:rsidR="00E579A6" w:rsidRPr="00322984">
        <w:rPr>
          <w:sz w:val="24"/>
          <w:szCs w:val="24"/>
        </w:rPr>
        <w:t>euzt werden. Es müssen jedoch 15</w:t>
      </w:r>
      <w:r w:rsidR="00B441F9" w:rsidRPr="00322984">
        <w:rPr>
          <w:sz w:val="24"/>
          <w:szCs w:val="24"/>
        </w:rPr>
        <w:t xml:space="preserve"> verschiedene </w:t>
      </w:r>
      <w:r w:rsidR="00922C77" w:rsidRPr="00322984">
        <w:rPr>
          <w:sz w:val="24"/>
          <w:szCs w:val="24"/>
        </w:rPr>
        <w:t xml:space="preserve">Tiere </w:t>
      </w:r>
      <w:r w:rsidR="00B441F9" w:rsidRPr="00B441F9">
        <w:rPr>
          <w:sz w:val="24"/>
          <w:szCs w:val="24"/>
        </w:rPr>
        <w:t xml:space="preserve">auf der </w:t>
      </w:r>
      <w:r w:rsidR="00E579A6">
        <w:rPr>
          <w:sz w:val="24"/>
          <w:szCs w:val="24"/>
        </w:rPr>
        <w:t>4-Generationen-</w:t>
      </w:r>
      <w:r w:rsidR="00B441F9" w:rsidRPr="00B441F9">
        <w:rPr>
          <w:sz w:val="24"/>
          <w:szCs w:val="24"/>
        </w:rPr>
        <w:t>Ahnentafel vorhanden sein.</w:t>
      </w:r>
    </w:p>
    <w:p w:rsidR="00B441F9" w:rsidRPr="00B441F9" w:rsidRDefault="008D06BA" w:rsidP="00477839">
      <w:pPr>
        <w:tabs>
          <w:tab w:val="left" w:pos="284"/>
        </w:tabs>
        <w:ind w:left="705" w:hanging="705"/>
        <w:rPr>
          <w:sz w:val="24"/>
          <w:szCs w:val="24"/>
        </w:rPr>
      </w:pPr>
      <w:r w:rsidRPr="00322984">
        <w:rPr>
          <w:sz w:val="24"/>
          <w:szCs w:val="24"/>
        </w:rPr>
        <w:t>10.</w:t>
      </w:r>
      <w:r w:rsidR="00B441F9" w:rsidRPr="00322984">
        <w:rPr>
          <w:sz w:val="24"/>
          <w:szCs w:val="24"/>
        </w:rPr>
        <w:tab/>
      </w:r>
      <w:r w:rsidR="00477839">
        <w:rPr>
          <w:sz w:val="24"/>
          <w:szCs w:val="24"/>
        </w:rPr>
        <w:tab/>
      </w:r>
      <w:r w:rsidR="00B441F9" w:rsidRPr="00322984">
        <w:rPr>
          <w:sz w:val="24"/>
          <w:szCs w:val="24"/>
        </w:rPr>
        <w:t xml:space="preserve">Halbgeschwisterverpaarungen sind unter den gleichen Voraussetzungen zulässig. Es müssen jedoch mindestens </w:t>
      </w:r>
      <w:r w:rsidR="00E579A6" w:rsidRPr="00322984">
        <w:rPr>
          <w:sz w:val="24"/>
          <w:szCs w:val="24"/>
        </w:rPr>
        <w:t>15</w:t>
      </w:r>
      <w:r w:rsidR="00922C77" w:rsidRPr="00322984">
        <w:rPr>
          <w:sz w:val="24"/>
          <w:szCs w:val="24"/>
        </w:rPr>
        <w:t xml:space="preserve"> verschiedene Tiere</w:t>
      </w:r>
      <w:r w:rsidR="00B441F9" w:rsidRPr="00322984">
        <w:rPr>
          <w:sz w:val="24"/>
          <w:szCs w:val="24"/>
        </w:rPr>
        <w:t xml:space="preserve"> auf der </w:t>
      </w:r>
      <w:r w:rsidR="00E579A6" w:rsidRPr="00322984">
        <w:rPr>
          <w:sz w:val="24"/>
          <w:szCs w:val="24"/>
        </w:rPr>
        <w:t>4-Generationen</w:t>
      </w:r>
      <w:r w:rsidR="00477839">
        <w:rPr>
          <w:sz w:val="24"/>
          <w:szCs w:val="24"/>
        </w:rPr>
        <w:t xml:space="preserve"> </w:t>
      </w:r>
      <w:r w:rsidR="00B441F9" w:rsidRPr="00322984">
        <w:rPr>
          <w:sz w:val="24"/>
          <w:szCs w:val="24"/>
        </w:rPr>
        <w:t xml:space="preserve">Ahnentafel </w:t>
      </w:r>
      <w:r w:rsidR="00B441F9" w:rsidRPr="00B441F9">
        <w:rPr>
          <w:sz w:val="24"/>
          <w:szCs w:val="24"/>
        </w:rPr>
        <w:t>vorhanden sein.</w:t>
      </w:r>
    </w:p>
    <w:p w:rsidR="00B441F9" w:rsidRPr="00B90F06" w:rsidRDefault="008D06BA" w:rsidP="00B90F06">
      <w:pPr>
        <w:tabs>
          <w:tab w:val="left" w:pos="567"/>
        </w:tabs>
        <w:ind w:left="284" w:hanging="284"/>
        <w:rPr>
          <w:b/>
          <w:sz w:val="24"/>
          <w:szCs w:val="24"/>
          <w:u w:val="single"/>
        </w:rPr>
      </w:pPr>
      <w:r w:rsidRPr="00B90F06">
        <w:rPr>
          <w:b/>
          <w:sz w:val="24"/>
          <w:szCs w:val="24"/>
        </w:rPr>
        <w:t>11.</w:t>
      </w:r>
      <w:r w:rsidR="00B441F9" w:rsidRPr="00B90F06">
        <w:rPr>
          <w:b/>
          <w:sz w:val="24"/>
          <w:szCs w:val="24"/>
        </w:rPr>
        <w:t xml:space="preserve">  </w:t>
      </w:r>
      <w:r w:rsidR="00B441F9" w:rsidRPr="00B90F06">
        <w:rPr>
          <w:b/>
          <w:sz w:val="24"/>
          <w:szCs w:val="24"/>
        </w:rPr>
        <w:tab/>
      </w:r>
      <w:r w:rsidR="00477839">
        <w:rPr>
          <w:b/>
          <w:sz w:val="24"/>
          <w:szCs w:val="24"/>
        </w:rPr>
        <w:tab/>
      </w:r>
      <w:r w:rsidR="00B441F9" w:rsidRPr="00B90F06">
        <w:rPr>
          <w:b/>
          <w:sz w:val="24"/>
          <w:szCs w:val="24"/>
          <w:u w:val="single"/>
        </w:rPr>
        <w:t>Auflagen für die Zucht mit weißen Katzen</w:t>
      </w:r>
    </w:p>
    <w:p w:rsidR="00B441F9" w:rsidRPr="00322984" w:rsidRDefault="008D06BA" w:rsidP="00B441F9">
      <w:pPr>
        <w:tabs>
          <w:tab w:val="left" w:pos="284"/>
        </w:tabs>
        <w:ind w:left="705" w:hanging="705"/>
        <w:rPr>
          <w:sz w:val="24"/>
          <w:szCs w:val="24"/>
        </w:rPr>
      </w:pPr>
      <w:r w:rsidRPr="00322984">
        <w:rPr>
          <w:sz w:val="24"/>
          <w:szCs w:val="24"/>
        </w:rPr>
        <w:t>11</w:t>
      </w:r>
      <w:r w:rsidR="00B441F9" w:rsidRPr="00322984">
        <w:rPr>
          <w:sz w:val="24"/>
          <w:szCs w:val="24"/>
        </w:rPr>
        <w:t>.1.</w:t>
      </w:r>
      <w:r w:rsidR="00B441F9" w:rsidRPr="00322984">
        <w:rPr>
          <w:sz w:val="24"/>
          <w:szCs w:val="24"/>
        </w:rPr>
        <w:tab/>
        <w:t>Eine genetisch bedingte Taubheit muss bei weißen Zuchtkatzen durch eine audiometrische Untersuchung (Messung akustisch evozierter Potentiale) vor dem Zuchteinsatz ausgeschlossen sein.</w:t>
      </w:r>
    </w:p>
    <w:p w:rsidR="00B441F9" w:rsidRPr="00322984" w:rsidRDefault="008D06BA" w:rsidP="00764FB8">
      <w:pPr>
        <w:tabs>
          <w:tab w:val="left" w:pos="284"/>
        </w:tabs>
        <w:ind w:left="705" w:hanging="705"/>
        <w:rPr>
          <w:sz w:val="24"/>
          <w:szCs w:val="24"/>
        </w:rPr>
      </w:pPr>
      <w:r w:rsidRPr="00322984">
        <w:rPr>
          <w:sz w:val="24"/>
          <w:szCs w:val="24"/>
        </w:rPr>
        <w:t>11</w:t>
      </w:r>
      <w:r w:rsidR="00B441F9" w:rsidRPr="00322984">
        <w:rPr>
          <w:sz w:val="24"/>
          <w:szCs w:val="24"/>
        </w:rPr>
        <w:t>.2.</w:t>
      </w:r>
      <w:r w:rsidR="00B441F9" w:rsidRPr="00322984">
        <w:rPr>
          <w:sz w:val="24"/>
          <w:szCs w:val="24"/>
        </w:rPr>
        <w:tab/>
        <w:t xml:space="preserve">Die Katzen müssen vor Beendigung der audiometrischen Untersuchung mit einem Mikrochip gekennzeichnet werden. Die Mikrochipnummer muss in der </w:t>
      </w:r>
      <w:proofErr w:type="spellStart"/>
      <w:r w:rsidR="00B441F9" w:rsidRPr="00322984">
        <w:rPr>
          <w:sz w:val="24"/>
          <w:szCs w:val="24"/>
        </w:rPr>
        <w:t>Audiometrietestbescheinigung</w:t>
      </w:r>
      <w:proofErr w:type="spellEnd"/>
      <w:r w:rsidR="00B441F9" w:rsidRPr="00322984">
        <w:rPr>
          <w:sz w:val="24"/>
          <w:szCs w:val="24"/>
        </w:rPr>
        <w:t xml:space="preserve"> vermerkt sein.</w:t>
      </w:r>
    </w:p>
    <w:p w:rsidR="00B441F9" w:rsidRPr="00322984" w:rsidRDefault="008D06BA" w:rsidP="00B441F9">
      <w:pPr>
        <w:tabs>
          <w:tab w:val="left" w:pos="284"/>
        </w:tabs>
        <w:ind w:left="705" w:hanging="705"/>
        <w:rPr>
          <w:sz w:val="24"/>
          <w:szCs w:val="24"/>
        </w:rPr>
      </w:pPr>
      <w:r w:rsidRPr="00322984">
        <w:rPr>
          <w:sz w:val="24"/>
          <w:szCs w:val="24"/>
        </w:rPr>
        <w:t>11.</w:t>
      </w:r>
      <w:r w:rsidR="00764FB8">
        <w:rPr>
          <w:sz w:val="24"/>
          <w:szCs w:val="24"/>
        </w:rPr>
        <w:t>4</w:t>
      </w:r>
      <w:r w:rsidR="00B441F9" w:rsidRPr="00322984">
        <w:rPr>
          <w:sz w:val="24"/>
          <w:szCs w:val="24"/>
        </w:rPr>
        <w:t>.</w:t>
      </w:r>
      <w:r w:rsidR="00B441F9" w:rsidRPr="00322984">
        <w:rPr>
          <w:sz w:val="24"/>
          <w:szCs w:val="24"/>
        </w:rPr>
        <w:tab/>
        <w:t xml:space="preserve">Alle </w:t>
      </w:r>
      <w:r w:rsidR="00764FB8">
        <w:rPr>
          <w:sz w:val="24"/>
          <w:szCs w:val="24"/>
        </w:rPr>
        <w:t>„</w:t>
      </w:r>
      <w:r w:rsidR="00B441F9" w:rsidRPr="00322984">
        <w:rPr>
          <w:sz w:val="24"/>
          <w:szCs w:val="24"/>
        </w:rPr>
        <w:t>weißen</w:t>
      </w:r>
      <w:r w:rsidR="00764FB8">
        <w:rPr>
          <w:sz w:val="24"/>
          <w:szCs w:val="24"/>
        </w:rPr>
        <w:t>“</w:t>
      </w:r>
      <w:r w:rsidR="00B441F9" w:rsidRPr="00322984">
        <w:rPr>
          <w:sz w:val="24"/>
          <w:szCs w:val="24"/>
        </w:rPr>
        <w:t xml:space="preserve"> Kitten eines Wurfes müssen audiometrisch untersucht </w:t>
      </w:r>
      <w:r w:rsidR="00764FB8">
        <w:rPr>
          <w:sz w:val="24"/>
          <w:szCs w:val="24"/>
        </w:rPr>
        <w:t>werden.</w:t>
      </w:r>
    </w:p>
    <w:p w:rsidR="00B441F9" w:rsidRPr="00322984" w:rsidRDefault="008D06BA" w:rsidP="00B441F9">
      <w:pPr>
        <w:tabs>
          <w:tab w:val="left" w:pos="284"/>
        </w:tabs>
        <w:ind w:left="705" w:hanging="705"/>
        <w:rPr>
          <w:sz w:val="24"/>
          <w:szCs w:val="24"/>
        </w:rPr>
      </w:pPr>
      <w:r w:rsidRPr="00322984">
        <w:rPr>
          <w:sz w:val="24"/>
          <w:szCs w:val="24"/>
        </w:rPr>
        <w:t>11.</w:t>
      </w:r>
      <w:r w:rsidR="00B441F9" w:rsidRPr="00322984">
        <w:rPr>
          <w:sz w:val="24"/>
          <w:szCs w:val="24"/>
        </w:rPr>
        <w:t>5.</w:t>
      </w:r>
      <w:r w:rsidR="00B441F9" w:rsidRPr="00322984">
        <w:rPr>
          <w:sz w:val="24"/>
          <w:szCs w:val="24"/>
        </w:rPr>
        <w:tab/>
        <w:t>Für farbige Kitten eines weißen Elterntieres und für den farbigen Verpaarungspartner wird die audiometrische Untersuchung empfohlen.</w:t>
      </w:r>
    </w:p>
    <w:p w:rsidR="00B441F9" w:rsidRPr="00322984" w:rsidRDefault="008D06BA" w:rsidP="00B441F9">
      <w:pPr>
        <w:tabs>
          <w:tab w:val="left" w:pos="284"/>
        </w:tabs>
        <w:ind w:left="705" w:hanging="705"/>
        <w:rPr>
          <w:sz w:val="24"/>
          <w:szCs w:val="24"/>
        </w:rPr>
      </w:pPr>
      <w:r w:rsidRPr="00322984">
        <w:rPr>
          <w:sz w:val="24"/>
          <w:szCs w:val="24"/>
        </w:rPr>
        <w:t>11.</w:t>
      </w:r>
      <w:r w:rsidR="00B441F9" w:rsidRPr="00322984">
        <w:rPr>
          <w:sz w:val="24"/>
          <w:szCs w:val="24"/>
        </w:rPr>
        <w:t>6.</w:t>
      </w:r>
      <w:r w:rsidR="00B441F9" w:rsidRPr="00322984">
        <w:rPr>
          <w:sz w:val="24"/>
          <w:szCs w:val="24"/>
        </w:rPr>
        <w:tab/>
        <w:t>Im Zuchtbuchamt werden nur Stammbäume für weiße Katzen ausgestellt, die diesen Nachweis beiliegen haben. Nichthörende weiße Katzen erhalten einen deutlich sichtbaren Vermerk in ihrem Stammbaum, dass das betreffende Jungtier zuchtuntauglich ist.</w:t>
      </w:r>
    </w:p>
    <w:p w:rsidR="00B441F9" w:rsidRPr="00322984" w:rsidRDefault="00754728" w:rsidP="00B90F06">
      <w:pPr>
        <w:tabs>
          <w:tab w:val="left" w:pos="284"/>
        </w:tabs>
        <w:ind w:left="705" w:hanging="705"/>
        <w:rPr>
          <w:sz w:val="24"/>
          <w:szCs w:val="24"/>
        </w:rPr>
      </w:pPr>
      <w:r w:rsidRPr="00322984">
        <w:rPr>
          <w:sz w:val="24"/>
          <w:szCs w:val="24"/>
        </w:rPr>
        <w:tab/>
      </w:r>
      <w:r w:rsidR="00D245DF" w:rsidRPr="00322984">
        <w:rPr>
          <w:sz w:val="24"/>
          <w:szCs w:val="24"/>
        </w:rPr>
        <w:tab/>
      </w:r>
      <w:r w:rsidR="00B441F9" w:rsidRPr="00322984">
        <w:rPr>
          <w:sz w:val="24"/>
          <w:szCs w:val="24"/>
        </w:rPr>
        <w:t>Diese Maßnahmen dienen dem Ziel</w:t>
      </w:r>
      <w:r w:rsidR="009D6F32" w:rsidRPr="00322984">
        <w:rPr>
          <w:sz w:val="24"/>
          <w:szCs w:val="24"/>
        </w:rPr>
        <w:t>,</w:t>
      </w:r>
      <w:r w:rsidR="00B441F9" w:rsidRPr="00322984">
        <w:rPr>
          <w:sz w:val="24"/>
          <w:szCs w:val="24"/>
        </w:rPr>
        <w:t xml:space="preserve"> weiße Katzen zu erhalten, jedoch eine Zucht mit hörgeschädigten bzw. tauben Tieren auszuschließen.</w:t>
      </w:r>
      <w:r w:rsidR="00D245DF" w:rsidRPr="00322984">
        <w:rPr>
          <w:sz w:val="24"/>
          <w:szCs w:val="24"/>
        </w:rPr>
        <w:t xml:space="preserve"> </w:t>
      </w:r>
      <w:r w:rsidR="00B441F9" w:rsidRPr="00322984">
        <w:rPr>
          <w:sz w:val="24"/>
          <w:szCs w:val="24"/>
        </w:rPr>
        <w:t>Dieser Passus gilt für weiße Katzen aller Rassen.</w:t>
      </w:r>
    </w:p>
    <w:p w:rsidR="00754728" w:rsidRPr="00754728" w:rsidRDefault="008D06BA" w:rsidP="00764FB8">
      <w:pPr>
        <w:tabs>
          <w:tab w:val="left" w:pos="284"/>
        </w:tabs>
        <w:ind w:left="705" w:hanging="705"/>
        <w:rPr>
          <w:sz w:val="24"/>
          <w:szCs w:val="24"/>
        </w:rPr>
      </w:pPr>
      <w:r w:rsidRPr="00322984">
        <w:rPr>
          <w:sz w:val="24"/>
          <w:szCs w:val="24"/>
        </w:rPr>
        <w:t>12</w:t>
      </w:r>
      <w:r w:rsidR="003F6354" w:rsidRPr="00322984">
        <w:rPr>
          <w:sz w:val="24"/>
          <w:szCs w:val="24"/>
        </w:rPr>
        <w:t>.</w:t>
      </w:r>
      <w:r w:rsidR="003F6354" w:rsidRPr="00322984">
        <w:rPr>
          <w:sz w:val="24"/>
          <w:szCs w:val="24"/>
        </w:rPr>
        <w:tab/>
      </w:r>
      <w:r w:rsidR="00B91491">
        <w:rPr>
          <w:sz w:val="24"/>
          <w:szCs w:val="24"/>
        </w:rPr>
        <w:t xml:space="preserve">Tiere, welche zur Zucht eingesetzt werden sollen, sollten auf einer internationalen oder einer nationalen Ausstellung, mindestens einmal die </w:t>
      </w:r>
      <w:proofErr w:type="spellStart"/>
      <w:r w:rsidR="00B91491">
        <w:rPr>
          <w:sz w:val="24"/>
          <w:szCs w:val="24"/>
        </w:rPr>
        <w:t>Formnote</w:t>
      </w:r>
      <w:proofErr w:type="spellEnd"/>
      <w:r w:rsidR="00B91491">
        <w:rPr>
          <w:sz w:val="24"/>
          <w:szCs w:val="24"/>
        </w:rPr>
        <w:t xml:space="preserve"> „vorzüglich“ von einem Zuchtrichter erhalten.</w:t>
      </w:r>
      <w:bookmarkStart w:id="0" w:name="_GoBack"/>
      <w:bookmarkEnd w:id="0"/>
      <w:r w:rsidR="00B91491">
        <w:rPr>
          <w:sz w:val="24"/>
          <w:szCs w:val="24"/>
        </w:rPr>
        <w:t xml:space="preserve"> </w:t>
      </w:r>
      <w:r w:rsidR="00754728">
        <w:rPr>
          <w:sz w:val="24"/>
          <w:szCs w:val="24"/>
        </w:rPr>
        <w:t xml:space="preserve">Die </w:t>
      </w:r>
      <w:proofErr w:type="spellStart"/>
      <w:r w:rsidR="00754728">
        <w:rPr>
          <w:sz w:val="24"/>
          <w:szCs w:val="24"/>
        </w:rPr>
        <w:t>Formnote</w:t>
      </w:r>
      <w:proofErr w:type="spellEnd"/>
      <w:r w:rsidR="00754728">
        <w:rPr>
          <w:sz w:val="24"/>
          <w:szCs w:val="24"/>
        </w:rPr>
        <w:t xml:space="preserve"> „vorzüglich“ kann durch eine Tischbewertung erteilt werden. Jedoch wird der Richter, der diese Bewertung erteilen soll, vom Vorstand bestimmt und die Kosten trägt der Züchter.</w:t>
      </w:r>
    </w:p>
    <w:p w:rsidR="00B441F9" w:rsidRDefault="00B441F9" w:rsidP="00B441F9">
      <w:pPr>
        <w:tabs>
          <w:tab w:val="left" w:pos="284"/>
        </w:tabs>
        <w:ind w:left="705" w:hanging="284"/>
        <w:rPr>
          <w:sz w:val="24"/>
          <w:szCs w:val="24"/>
        </w:rPr>
      </w:pPr>
      <w:r w:rsidRPr="00B441F9">
        <w:rPr>
          <w:sz w:val="24"/>
          <w:szCs w:val="24"/>
        </w:rPr>
        <w:lastRenderedPageBreak/>
        <w:tab/>
      </w:r>
      <w:r w:rsidRPr="00B441F9">
        <w:rPr>
          <w:sz w:val="24"/>
          <w:szCs w:val="24"/>
        </w:rPr>
        <w:tab/>
        <w:t>In Ausnahmefällen kann auch das „Tierärztliche Unbedenklichkeitszeugnis zur Zucht einer Rassekatze“ anerkannt werden.</w:t>
      </w:r>
    </w:p>
    <w:p w:rsidR="00922C77" w:rsidRPr="00322984" w:rsidRDefault="00922C77" w:rsidP="00B441F9">
      <w:pPr>
        <w:tabs>
          <w:tab w:val="left" w:pos="284"/>
        </w:tabs>
        <w:ind w:left="705" w:hanging="284"/>
        <w:rPr>
          <w:sz w:val="24"/>
          <w:szCs w:val="24"/>
        </w:rPr>
      </w:pPr>
      <w:r w:rsidRPr="00322984">
        <w:rPr>
          <w:sz w:val="24"/>
          <w:szCs w:val="24"/>
        </w:rPr>
        <w:tab/>
        <w:t xml:space="preserve">Die </w:t>
      </w:r>
      <w:r w:rsidR="00322984" w:rsidRPr="00322984">
        <w:rPr>
          <w:sz w:val="24"/>
          <w:szCs w:val="24"/>
        </w:rPr>
        <w:t>Tischbewertung oder</w:t>
      </w:r>
      <w:r w:rsidRPr="00322984">
        <w:rPr>
          <w:sz w:val="24"/>
          <w:szCs w:val="24"/>
        </w:rPr>
        <w:t xml:space="preserve"> das „tierärztliche Unbedenklichkeitszeugnis</w:t>
      </w:r>
      <w:r w:rsidR="00322984" w:rsidRPr="00322984">
        <w:rPr>
          <w:sz w:val="24"/>
          <w:szCs w:val="24"/>
        </w:rPr>
        <w:t>“</w:t>
      </w:r>
      <w:r w:rsidRPr="00322984">
        <w:rPr>
          <w:sz w:val="24"/>
          <w:szCs w:val="24"/>
        </w:rPr>
        <w:t xml:space="preserve"> darf nur mit Zustimmung </w:t>
      </w:r>
      <w:r w:rsidR="00B90F06">
        <w:rPr>
          <w:sz w:val="24"/>
          <w:szCs w:val="24"/>
        </w:rPr>
        <w:t>von mindestens zwei</w:t>
      </w:r>
      <w:r w:rsidRPr="00322984">
        <w:rPr>
          <w:sz w:val="24"/>
          <w:szCs w:val="24"/>
        </w:rPr>
        <w:t xml:space="preserve"> Vorstandsmitglieder</w:t>
      </w:r>
      <w:r w:rsidR="00B90F06">
        <w:rPr>
          <w:sz w:val="24"/>
          <w:szCs w:val="24"/>
        </w:rPr>
        <w:t>n</w:t>
      </w:r>
      <w:r w:rsidRPr="00322984">
        <w:rPr>
          <w:sz w:val="24"/>
          <w:szCs w:val="24"/>
        </w:rPr>
        <w:t xml:space="preserve"> verwendet werden.</w:t>
      </w:r>
    </w:p>
    <w:p w:rsidR="00B441F9" w:rsidRPr="00B441F9" w:rsidRDefault="00B441F9" w:rsidP="00B441F9">
      <w:pPr>
        <w:tabs>
          <w:tab w:val="left" w:pos="284"/>
        </w:tabs>
        <w:ind w:left="705" w:hanging="284"/>
        <w:rPr>
          <w:b/>
          <w:sz w:val="24"/>
          <w:szCs w:val="24"/>
        </w:rPr>
      </w:pPr>
      <w:r w:rsidRPr="00B441F9">
        <w:rPr>
          <w:sz w:val="24"/>
          <w:szCs w:val="24"/>
        </w:rPr>
        <w:tab/>
      </w:r>
      <w:r w:rsidRPr="00B441F9">
        <w:rPr>
          <w:sz w:val="24"/>
          <w:szCs w:val="24"/>
        </w:rPr>
        <w:tab/>
      </w:r>
      <w:r w:rsidRPr="00B441F9">
        <w:rPr>
          <w:b/>
          <w:sz w:val="24"/>
          <w:szCs w:val="24"/>
        </w:rPr>
        <w:t>Es ist dafür das entsprechende Formular im</w:t>
      </w:r>
      <w:r w:rsidR="00B90F06">
        <w:rPr>
          <w:b/>
          <w:sz w:val="24"/>
          <w:szCs w:val="24"/>
        </w:rPr>
        <w:t xml:space="preserve"> Downloadbereich </w:t>
      </w:r>
      <w:hyperlink r:id="rId6" w:history="1">
        <w:r w:rsidR="00B90F06" w:rsidRPr="00AC1E96">
          <w:rPr>
            <w:rStyle w:val="Hyperlink"/>
            <w:b/>
            <w:sz w:val="24"/>
            <w:szCs w:val="24"/>
          </w:rPr>
          <w:t>www.westsachsencats.de</w:t>
        </w:r>
      </w:hyperlink>
      <w:r w:rsidR="00B90F06">
        <w:rPr>
          <w:b/>
          <w:sz w:val="24"/>
          <w:szCs w:val="24"/>
        </w:rPr>
        <w:t xml:space="preserve"> </w:t>
      </w:r>
      <w:r w:rsidRPr="00B441F9">
        <w:rPr>
          <w:b/>
          <w:sz w:val="24"/>
          <w:szCs w:val="24"/>
        </w:rPr>
        <w:t>zu verwenden!</w:t>
      </w:r>
    </w:p>
    <w:p w:rsidR="00B90F06" w:rsidRPr="00B441F9" w:rsidRDefault="00754728" w:rsidP="00B90F06">
      <w:pPr>
        <w:tabs>
          <w:tab w:val="left" w:pos="284"/>
        </w:tabs>
        <w:ind w:left="284" w:hanging="284"/>
        <w:rPr>
          <w:b/>
          <w:sz w:val="24"/>
          <w:szCs w:val="24"/>
        </w:rPr>
      </w:pPr>
      <w:r>
        <w:rPr>
          <w:b/>
          <w:sz w:val="24"/>
          <w:szCs w:val="24"/>
        </w:rPr>
        <w:tab/>
      </w:r>
      <w:r>
        <w:rPr>
          <w:b/>
          <w:sz w:val="24"/>
          <w:szCs w:val="24"/>
        </w:rPr>
        <w:tab/>
      </w:r>
    </w:p>
    <w:p w:rsidR="00B441F9" w:rsidRPr="00B90F06" w:rsidRDefault="00B441F9" w:rsidP="00B90F06">
      <w:pPr>
        <w:tabs>
          <w:tab w:val="left" w:pos="284"/>
        </w:tabs>
        <w:ind w:left="284" w:hanging="284"/>
        <w:jc w:val="center"/>
        <w:rPr>
          <w:sz w:val="32"/>
          <w:szCs w:val="32"/>
        </w:rPr>
      </w:pPr>
      <w:r w:rsidRPr="00B441F9">
        <w:rPr>
          <w:b/>
          <w:sz w:val="32"/>
          <w:szCs w:val="32"/>
        </w:rPr>
        <w:t>C – Zuchtkater</w:t>
      </w:r>
    </w:p>
    <w:p w:rsidR="00B441F9" w:rsidRPr="00B441F9" w:rsidRDefault="00B441F9" w:rsidP="00B90F06">
      <w:pPr>
        <w:tabs>
          <w:tab w:val="left" w:pos="709"/>
        </w:tabs>
        <w:ind w:left="709" w:hanging="709"/>
        <w:rPr>
          <w:sz w:val="24"/>
          <w:szCs w:val="24"/>
        </w:rPr>
      </w:pPr>
      <w:r w:rsidRPr="00B441F9">
        <w:rPr>
          <w:sz w:val="24"/>
          <w:szCs w:val="24"/>
        </w:rPr>
        <w:t>1.</w:t>
      </w:r>
      <w:r>
        <w:rPr>
          <w:sz w:val="24"/>
          <w:szCs w:val="24"/>
        </w:rPr>
        <w:tab/>
      </w:r>
      <w:r w:rsidRPr="00B441F9">
        <w:rPr>
          <w:sz w:val="24"/>
          <w:szCs w:val="24"/>
        </w:rPr>
        <w:t>Der Katerhalter verpflichtet sich, nur Katzen zum Decken anzunehmen, die ebenso wie seine eigenen Katzen frei von ansteckenden Krankheiten sind. Der Deckkater muss ebenfalls gesund, parasitenfrei und ausreichend gegen Katzenseuche und Katzenschnupfen geimpft sein.</w:t>
      </w:r>
    </w:p>
    <w:p w:rsidR="00B441F9" w:rsidRPr="00B441F9" w:rsidRDefault="00B441F9" w:rsidP="00B90F06">
      <w:pPr>
        <w:tabs>
          <w:tab w:val="left" w:pos="284"/>
        </w:tabs>
        <w:ind w:left="705" w:hanging="705"/>
        <w:rPr>
          <w:sz w:val="24"/>
          <w:szCs w:val="24"/>
        </w:rPr>
      </w:pPr>
      <w:r w:rsidRPr="00B441F9">
        <w:rPr>
          <w:sz w:val="24"/>
          <w:szCs w:val="24"/>
        </w:rPr>
        <w:t>2.</w:t>
      </w:r>
      <w:r w:rsidRPr="00B441F9">
        <w:rPr>
          <w:sz w:val="24"/>
          <w:szCs w:val="24"/>
        </w:rPr>
        <w:tab/>
      </w:r>
      <w:r>
        <w:rPr>
          <w:sz w:val="24"/>
          <w:szCs w:val="24"/>
        </w:rPr>
        <w:tab/>
      </w:r>
      <w:r w:rsidRPr="00B441F9">
        <w:rPr>
          <w:sz w:val="24"/>
          <w:szCs w:val="24"/>
        </w:rPr>
        <w:t>Der Deckkaterhalter hat zu gewährleisten, dass die</w:t>
      </w:r>
      <w:r w:rsidR="009D6F32">
        <w:rPr>
          <w:sz w:val="24"/>
          <w:szCs w:val="24"/>
        </w:rPr>
        <w:t xml:space="preserve"> zu deckende Katze nur mit einem</w:t>
      </w:r>
      <w:r w:rsidRPr="00B441F9">
        <w:rPr>
          <w:sz w:val="24"/>
          <w:szCs w:val="24"/>
        </w:rPr>
        <w:t xml:space="preserve"> Deckkater in Kontakt kommen kann.</w:t>
      </w:r>
    </w:p>
    <w:p w:rsidR="00B441F9" w:rsidRPr="00B441F9" w:rsidRDefault="00B441F9" w:rsidP="00B90F06">
      <w:pPr>
        <w:tabs>
          <w:tab w:val="left" w:pos="284"/>
        </w:tabs>
        <w:ind w:left="705" w:hanging="705"/>
        <w:rPr>
          <w:sz w:val="24"/>
          <w:szCs w:val="24"/>
        </w:rPr>
      </w:pPr>
      <w:r w:rsidRPr="00B441F9">
        <w:rPr>
          <w:sz w:val="24"/>
          <w:szCs w:val="24"/>
        </w:rPr>
        <w:t>3.</w:t>
      </w:r>
      <w:r w:rsidRPr="00B441F9">
        <w:rPr>
          <w:sz w:val="24"/>
          <w:szCs w:val="24"/>
        </w:rPr>
        <w:tab/>
      </w:r>
      <w:r>
        <w:rPr>
          <w:sz w:val="24"/>
          <w:szCs w:val="24"/>
        </w:rPr>
        <w:tab/>
      </w:r>
      <w:r w:rsidRPr="00B441F9">
        <w:rPr>
          <w:sz w:val="24"/>
          <w:szCs w:val="24"/>
        </w:rPr>
        <w:t xml:space="preserve">Es ist dem Deckkaterhalter nur gestattet, Katzen </w:t>
      </w:r>
      <w:r w:rsidR="009D6F32">
        <w:rPr>
          <w:sz w:val="24"/>
          <w:szCs w:val="24"/>
        </w:rPr>
        <w:t>zum Decken anzunehmen, die als r</w:t>
      </w:r>
      <w:r w:rsidRPr="00B441F9">
        <w:rPr>
          <w:sz w:val="24"/>
          <w:szCs w:val="24"/>
        </w:rPr>
        <w:t>assegleich gelten.</w:t>
      </w:r>
    </w:p>
    <w:p w:rsidR="00B441F9" w:rsidRPr="00B441F9" w:rsidRDefault="00B441F9" w:rsidP="00B441F9">
      <w:pPr>
        <w:tabs>
          <w:tab w:val="left" w:pos="284"/>
        </w:tabs>
        <w:ind w:left="705" w:hanging="705"/>
        <w:rPr>
          <w:sz w:val="24"/>
          <w:szCs w:val="24"/>
        </w:rPr>
      </w:pPr>
      <w:r w:rsidRPr="00B441F9">
        <w:rPr>
          <w:sz w:val="24"/>
          <w:szCs w:val="24"/>
        </w:rPr>
        <w:t>4.</w:t>
      </w:r>
      <w:r>
        <w:rPr>
          <w:sz w:val="24"/>
          <w:szCs w:val="24"/>
        </w:rPr>
        <w:tab/>
      </w:r>
      <w:r>
        <w:rPr>
          <w:sz w:val="24"/>
          <w:szCs w:val="24"/>
        </w:rPr>
        <w:tab/>
      </w:r>
      <w:r w:rsidRPr="00B441F9">
        <w:rPr>
          <w:sz w:val="24"/>
          <w:szCs w:val="24"/>
        </w:rPr>
        <w:t xml:space="preserve">Bleibt eine Paarung erfolglos, muss der Besitzer des Deckkaters spätestens 9 Wochen nach dem Deckdatum hiervon in Kenntnis gesetzt werden. In diesem Fall hat der Besitzer der Katze bei demselben Kater mit derselben Katze eine Nachdeckung frei, sofern keine anderen Beschlüsse in einem Deckvertrag festgehalten wurden. </w:t>
      </w:r>
    </w:p>
    <w:p w:rsidR="00B441F9" w:rsidRPr="00B441F9" w:rsidRDefault="00B441F9" w:rsidP="00B441F9">
      <w:pPr>
        <w:tabs>
          <w:tab w:val="left" w:pos="284"/>
        </w:tabs>
        <w:ind w:left="705" w:hanging="284"/>
        <w:rPr>
          <w:sz w:val="24"/>
          <w:szCs w:val="24"/>
        </w:rPr>
      </w:pPr>
      <w:r w:rsidRPr="00B441F9">
        <w:rPr>
          <w:sz w:val="24"/>
          <w:szCs w:val="24"/>
        </w:rPr>
        <w:tab/>
      </w:r>
      <w:r>
        <w:rPr>
          <w:sz w:val="24"/>
          <w:szCs w:val="24"/>
        </w:rPr>
        <w:tab/>
      </w:r>
      <w:r w:rsidRPr="00B441F9">
        <w:rPr>
          <w:sz w:val="24"/>
          <w:szCs w:val="24"/>
        </w:rPr>
        <w:t>Bei Nichteinhaltung dieses Termins erlischt der Anspruch auf eine zweite, kostenlose Paarung oder sonstige Ersatzleistungen.</w:t>
      </w:r>
    </w:p>
    <w:p w:rsidR="00B441F9" w:rsidRPr="00B441F9" w:rsidRDefault="00B441F9" w:rsidP="00B90F06">
      <w:pPr>
        <w:tabs>
          <w:tab w:val="left" w:pos="284"/>
        </w:tabs>
        <w:ind w:left="284" w:hanging="284"/>
        <w:rPr>
          <w:sz w:val="24"/>
          <w:szCs w:val="24"/>
        </w:rPr>
      </w:pPr>
      <w:r w:rsidRPr="00B441F9">
        <w:rPr>
          <w:sz w:val="24"/>
          <w:szCs w:val="24"/>
        </w:rPr>
        <w:tab/>
      </w:r>
      <w:r>
        <w:rPr>
          <w:sz w:val="24"/>
          <w:szCs w:val="24"/>
        </w:rPr>
        <w:tab/>
      </w:r>
      <w:r w:rsidRPr="00B441F9">
        <w:rPr>
          <w:sz w:val="24"/>
          <w:szCs w:val="24"/>
        </w:rPr>
        <w:t>Die Deckgebühr ist sofort nach der Deckung fällig.</w:t>
      </w:r>
    </w:p>
    <w:p w:rsidR="00B441F9" w:rsidRPr="00B441F9" w:rsidRDefault="00B441F9" w:rsidP="00B441F9">
      <w:pPr>
        <w:tabs>
          <w:tab w:val="left" w:pos="284"/>
        </w:tabs>
        <w:ind w:left="705" w:hanging="705"/>
        <w:rPr>
          <w:sz w:val="24"/>
          <w:szCs w:val="24"/>
        </w:rPr>
      </w:pPr>
      <w:r w:rsidRPr="00B441F9">
        <w:rPr>
          <w:sz w:val="24"/>
          <w:szCs w:val="24"/>
        </w:rPr>
        <w:t>5.</w:t>
      </w:r>
      <w:r>
        <w:rPr>
          <w:sz w:val="24"/>
          <w:szCs w:val="24"/>
        </w:rPr>
        <w:tab/>
      </w:r>
      <w:r>
        <w:rPr>
          <w:sz w:val="24"/>
          <w:szCs w:val="24"/>
        </w:rPr>
        <w:tab/>
      </w:r>
      <w:r w:rsidRPr="00B441F9">
        <w:rPr>
          <w:sz w:val="24"/>
          <w:szCs w:val="24"/>
        </w:rPr>
        <w:t>Eine Verpflichtung des Deckkaterhalters zur Annahme einer Katze zum Decken besteht nicht.</w:t>
      </w:r>
    </w:p>
    <w:p w:rsidR="00B441F9" w:rsidRPr="00B441F9" w:rsidRDefault="00B441F9" w:rsidP="00B441F9">
      <w:pPr>
        <w:tabs>
          <w:tab w:val="left" w:pos="284"/>
        </w:tabs>
        <w:ind w:left="284" w:hanging="284"/>
        <w:rPr>
          <w:sz w:val="24"/>
          <w:szCs w:val="24"/>
        </w:rPr>
      </w:pPr>
    </w:p>
    <w:p w:rsidR="00B441F9" w:rsidRPr="00B90F06" w:rsidRDefault="00B441F9" w:rsidP="00B90F06">
      <w:pPr>
        <w:tabs>
          <w:tab w:val="left" w:pos="284"/>
        </w:tabs>
        <w:ind w:left="284" w:hanging="284"/>
        <w:jc w:val="center"/>
        <w:rPr>
          <w:sz w:val="32"/>
          <w:szCs w:val="32"/>
        </w:rPr>
      </w:pPr>
      <w:r w:rsidRPr="00B441F9">
        <w:rPr>
          <w:b/>
          <w:sz w:val="32"/>
          <w:szCs w:val="32"/>
        </w:rPr>
        <w:t>D – Zuchtkatze</w:t>
      </w:r>
    </w:p>
    <w:p w:rsidR="00B441F9" w:rsidRPr="00322984" w:rsidRDefault="00B441F9" w:rsidP="00B441F9">
      <w:pPr>
        <w:tabs>
          <w:tab w:val="left" w:pos="284"/>
        </w:tabs>
        <w:ind w:left="705" w:hanging="705"/>
        <w:rPr>
          <w:sz w:val="24"/>
          <w:szCs w:val="24"/>
        </w:rPr>
      </w:pPr>
      <w:r w:rsidRPr="00322984">
        <w:rPr>
          <w:sz w:val="24"/>
          <w:szCs w:val="24"/>
        </w:rPr>
        <w:t>1.</w:t>
      </w:r>
      <w:r w:rsidRPr="00322984">
        <w:rPr>
          <w:sz w:val="24"/>
          <w:szCs w:val="24"/>
        </w:rPr>
        <w:tab/>
      </w:r>
      <w:r w:rsidRPr="00322984">
        <w:rPr>
          <w:sz w:val="24"/>
          <w:szCs w:val="24"/>
        </w:rPr>
        <w:tab/>
        <w:t>Eine Kätzin darf frühestens im Alter von 10 Monaten gedeckt werden. In</w:t>
      </w:r>
      <w:r w:rsidR="009D6F32" w:rsidRPr="00322984">
        <w:rPr>
          <w:sz w:val="24"/>
          <w:szCs w:val="24"/>
        </w:rPr>
        <w:t xml:space="preserve"> </w:t>
      </w:r>
      <w:r w:rsidRPr="00322984">
        <w:rPr>
          <w:sz w:val="24"/>
          <w:szCs w:val="24"/>
        </w:rPr>
        <w:t>Ausnahm</w:t>
      </w:r>
      <w:r w:rsidR="00322984">
        <w:rPr>
          <w:sz w:val="24"/>
          <w:szCs w:val="24"/>
        </w:rPr>
        <w:t xml:space="preserve">efällen (z. B. </w:t>
      </w:r>
      <w:proofErr w:type="spellStart"/>
      <w:r w:rsidR="00322984">
        <w:rPr>
          <w:sz w:val="24"/>
          <w:szCs w:val="24"/>
        </w:rPr>
        <w:t>Dauerrolligkeit</w:t>
      </w:r>
      <w:proofErr w:type="spellEnd"/>
      <w:r w:rsidR="00322984">
        <w:rPr>
          <w:sz w:val="24"/>
          <w:szCs w:val="24"/>
        </w:rPr>
        <w:t>)</w:t>
      </w:r>
      <w:r w:rsidRPr="00322984">
        <w:rPr>
          <w:sz w:val="24"/>
          <w:szCs w:val="24"/>
        </w:rPr>
        <w:t xml:space="preserve"> ist die Zuchtbuchstelle</w:t>
      </w:r>
      <w:r w:rsidR="00922C77" w:rsidRPr="00322984">
        <w:rPr>
          <w:sz w:val="24"/>
          <w:szCs w:val="24"/>
        </w:rPr>
        <w:t xml:space="preserve"> oder ein Vorstandsmitglied</w:t>
      </w:r>
      <w:r w:rsidRPr="00322984">
        <w:rPr>
          <w:sz w:val="24"/>
          <w:szCs w:val="24"/>
        </w:rPr>
        <w:t xml:space="preserve"> zu informieren</w:t>
      </w:r>
      <w:r w:rsidR="00922C77" w:rsidRPr="00322984">
        <w:rPr>
          <w:sz w:val="24"/>
          <w:szCs w:val="24"/>
        </w:rPr>
        <w:t>.</w:t>
      </w:r>
      <w:r w:rsidRPr="00322984">
        <w:rPr>
          <w:sz w:val="24"/>
          <w:szCs w:val="24"/>
        </w:rPr>
        <w:t xml:space="preserve"> </w:t>
      </w:r>
    </w:p>
    <w:p w:rsidR="00B441F9" w:rsidRPr="00B441F9" w:rsidRDefault="00B441F9" w:rsidP="00B90F06">
      <w:pPr>
        <w:tabs>
          <w:tab w:val="left" w:pos="284"/>
        </w:tabs>
        <w:ind w:left="705" w:hanging="284"/>
        <w:rPr>
          <w:sz w:val="24"/>
          <w:szCs w:val="24"/>
        </w:rPr>
      </w:pPr>
      <w:r>
        <w:rPr>
          <w:sz w:val="24"/>
          <w:szCs w:val="24"/>
        </w:rPr>
        <w:lastRenderedPageBreak/>
        <w:tab/>
      </w:r>
      <w:r w:rsidR="00322984">
        <w:rPr>
          <w:sz w:val="24"/>
          <w:szCs w:val="24"/>
        </w:rPr>
        <w:t>Bei ei</w:t>
      </w:r>
      <w:r w:rsidRPr="00B441F9">
        <w:rPr>
          <w:sz w:val="24"/>
          <w:szCs w:val="24"/>
        </w:rPr>
        <w:t>ner Frühdeckung</w:t>
      </w:r>
      <w:r w:rsidR="00322984">
        <w:rPr>
          <w:sz w:val="24"/>
          <w:szCs w:val="24"/>
        </w:rPr>
        <w:t>,</w:t>
      </w:r>
      <w:r w:rsidRPr="00B441F9">
        <w:rPr>
          <w:sz w:val="24"/>
          <w:szCs w:val="24"/>
        </w:rPr>
        <w:t xml:space="preserve"> ohne vorherige Genehmigung</w:t>
      </w:r>
      <w:r w:rsidR="00322984">
        <w:rPr>
          <w:sz w:val="24"/>
          <w:szCs w:val="24"/>
        </w:rPr>
        <w:t>,</w:t>
      </w:r>
      <w:r w:rsidRPr="00B441F9">
        <w:rPr>
          <w:sz w:val="24"/>
          <w:szCs w:val="24"/>
        </w:rPr>
        <w:t xml:space="preserve"> kann die Erstellung von Stammbäumen verweigert werden. Es kann im schlimmsten Fall zum Ausschluss aus dem Verein führen.</w:t>
      </w:r>
    </w:p>
    <w:p w:rsidR="00B441F9" w:rsidRPr="00B441F9" w:rsidRDefault="00B441F9" w:rsidP="00B90F06">
      <w:pPr>
        <w:tabs>
          <w:tab w:val="left" w:pos="709"/>
        </w:tabs>
        <w:ind w:left="705" w:hanging="705"/>
        <w:rPr>
          <w:sz w:val="24"/>
          <w:szCs w:val="24"/>
        </w:rPr>
      </w:pPr>
      <w:r w:rsidRPr="00B441F9">
        <w:rPr>
          <w:sz w:val="24"/>
          <w:szCs w:val="24"/>
        </w:rPr>
        <w:t>2.</w:t>
      </w:r>
      <w:r w:rsidRPr="00B441F9">
        <w:rPr>
          <w:sz w:val="24"/>
          <w:szCs w:val="24"/>
        </w:rPr>
        <w:tab/>
      </w:r>
      <w:r>
        <w:rPr>
          <w:sz w:val="24"/>
          <w:szCs w:val="24"/>
        </w:rPr>
        <w:tab/>
      </w:r>
      <w:r w:rsidRPr="00B441F9">
        <w:rPr>
          <w:sz w:val="24"/>
          <w:szCs w:val="24"/>
        </w:rPr>
        <w:t xml:space="preserve">Eine Kätzin darf nicht mehr als drei Würfe in 24 Monaten haben. Zur Sicherung </w:t>
      </w:r>
      <w:r w:rsidR="00B90F06">
        <w:rPr>
          <w:sz w:val="24"/>
          <w:szCs w:val="24"/>
        </w:rPr>
        <w:t>des</w:t>
      </w:r>
      <w:r w:rsidRPr="00B441F9">
        <w:rPr>
          <w:sz w:val="24"/>
          <w:szCs w:val="24"/>
        </w:rPr>
        <w:t xml:space="preserve"> gesunden, widerstandsfähige</w:t>
      </w:r>
      <w:r w:rsidR="00B90F06">
        <w:rPr>
          <w:sz w:val="24"/>
          <w:szCs w:val="24"/>
        </w:rPr>
        <w:t>n</w:t>
      </w:r>
      <w:r w:rsidRPr="00B441F9">
        <w:rPr>
          <w:sz w:val="24"/>
          <w:szCs w:val="24"/>
        </w:rPr>
        <w:t xml:space="preserve"> Nachwuchs</w:t>
      </w:r>
      <w:r w:rsidR="00B90F06">
        <w:rPr>
          <w:sz w:val="24"/>
          <w:szCs w:val="24"/>
        </w:rPr>
        <w:t>es</w:t>
      </w:r>
      <w:r w:rsidRPr="00B441F9">
        <w:rPr>
          <w:sz w:val="24"/>
          <w:szCs w:val="24"/>
        </w:rPr>
        <w:t>, sowie zum Schutz der Mutterkatze sollte zwischen zwei Geburten einer Katze eine Pause von mindestens sechs Monaten liegen.</w:t>
      </w:r>
    </w:p>
    <w:p w:rsidR="00B441F9" w:rsidRPr="00B441F9" w:rsidRDefault="00B441F9" w:rsidP="00B90F06">
      <w:pPr>
        <w:tabs>
          <w:tab w:val="left" w:pos="284"/>
        </w:tabs>
        <w:ind w:left="705" w:hanging="705"/>
        <w:rPr>
          <w:sz w:val="24"/>
          <w:szCs w:val="24"/>
        </w:rPr>
      </w:pPr>
      <w:r w:rsidRPr="00B441F9">
        <w:rPr>
          <w:sz w:val="24"/>
          <w:szCs w:val="24"/>
        </w:rPr>
        <w:t>3.</w:t>
      </w:r>
      <w:r w:rsidRPr="00B441F9">
        <w:rPr>
          <w:sz w:val="24"/>
          <w:szCs w:val="24"/>
        </w:rPr>
        <w:tab/>
      </w:r>
      <w:r>
        <w:rPr>
          <w:sz w:val="24"/>
          <w:szCs w:val="24"/>
        </w:rPr>
        <w:tab/>
      </w:r>
      <w:r w:rsidRPr="00B441F9">
        <w:rPr>
          <w:sz w:val="24"/>
          <w:szCs w:val="24"/>
        </w:rPr>
        <w:t>Bei mehr als 3 Würfen in 24 Monaten</w:t>
      </w:r>
      <w:r w:rsidR="00B90F06">
        <w:rPr>
          <w:sz w:val="24"/>
          <w:szCs w:val="24"/>
        </w:rPr>
        <w:t xml:space="preserve"> entscheidet der Vorstand über die weitere Verfahrensweise.</w:t>
      </w:r>
    </w:p>
    <w:p w:rsidR="00B441F9" w:rsidRPr="00B441F9" w:rsidRDefault="00B441F9" w:rsidP="00DA7EFC">
      <w:pPr>
        <w:tabs>
          <w:tab w:val="left" w:pos="284"/>
        </w:tabs>
        <w:ind w:left="644" w:hanging="644"/>
        <w:rPr>
          <w:sz w:val="24"/>
          <w:szCs w:val="24"/>
        </w:rPr>
      </w:pPr>
      <w:r w:rsidRPr="00B441F9">
        <w:rPr>
          <w:sz w:val="24"/>
          <w:szCs w:val="24"/>
        </w:rPr>
        <w:t>4.</w:t>
      </w:r>
      <w:r>
        <w:rPr>
          <w:sz w:val="24"/>
          <w:szCs w:val="24"/>
        </w:rPr>
        <w:tab/>
      </w:r>
      <w:r>
        <w:rPr>
          <w:sz w:val="24"/>
          <w:szCs w:val="24"/>
        </w:rPr>
        <w:tab/>
      </w:r>
      <w:r w:rsidRPr="00B441F9">
        <w:rPr>
          <w:sz w:val="24"/>
          <w:szCs w:val="24"/>
        </w:rPr>
        <w:t xml:space="preserve">Es ist empfehlenswert, die Katze nicht gleich bei der ersten </w:t>
      </w:r>
      <w:proofErr w:type="spellStart"/>
      <w:r w:rsidRPr="00B441F9">
        <w:rPr>
          <w:sz w:val="24"/>
          <w:szCs w:val="24"/>
        </w:rPr>
        <w:t>Rolligkeit</w:t>
      </w:r>
      <w:proofErr w:type="spellEnd"/>
      <w:r w:rsidRPr="00B441F9">
        <w:rPr>
          <w:sz w:val="24"/>
          <w:szCs w:val="24"/>
        </w:rPr>
        <w:t xml:space="preserve"> decken zu lassen.</w:t>
      </w:r>
    </w:p>
    <w:p w:rsidR="00922C77" w:rsidRPr="00B90F06" w:rsidRDefault="00B441F9" w:rsidP="00B90F06">
      <w:pPr>
        <w:numPr>
          <w:ilvl w:val="0"/>
          <w:numId w:val="19"/>
        </w:numPr>
        <w:tabs>
          <w:tab w:val="left" w:pos="709"/>
        </w:tabs>
        <w:rPr>
          <w:sz w:val="24"/>
          <w:szCs w:val="24"/>
        </w:rPr>
      </w:pPr>
      <w:r w:rsidRPr="00B441F9">
        <w:rPr>
          <w:sz w:val="24"/>
          <w:szCs w:val="24"/>
        </w:rPr>
        <w:t>Eine Katze, die Nachwuchs haben soll, darf nur gedeckt werden</w:t>
      </w:r>
      <w:r w:rsidR="009D6F32">
        <w:rPr>
          <w:sz w:val="24"/>
          <w:szCs w:val="24"/>
        </w:rPr>
        <w:t>,</w:t>
      </w:r>
      <w:r w:rsidRPr="00B441F9">
        <w:rPr>
          <w:sz w:val="24"/>
          <w:szCs w:val="24"/>
        </w:rPr>
        <w:t xml:space="preserve"> wenn sie gesund, parasitenfrei, gegen Katzenseuche und Katzenschnupfen geimpft ist und keine ihrer Mitkatzen an einer ansteckenden Krankheit leidet.</w:t>
      </w:r>
    </w:p>
    <w:p w:rsidR="00922C77" w:rsidRPr="00B441F9" w:rsidRDefault="00922C77" w:rsidP="00B441F9">
      <w:pPr>
        <w:tabs>
          <w:tab w:val="left" w:pos="284"/>
        </w:tabs>
        <w:ind w:left="284" w:hanging="284"/>
        <w:rPr>
          <w:sz w:val="24"/>
          <w:szCs w:val="24"/>
        </w:rPr>
      </w:pPr>
    </w:p>
    <w:p w:rsidR="00B441F9" w:rsidRPr="00B90F06" w:rsidRDefault="00B441F9" w:rsidP="00B90F06">
      <w:pPr>
        <w:tabs>
          <w:tab w:val="left" w:pos="284"/>
        </w:tabs>
        <w:ind w:left="284" w:hanging="284"/>
        <w:jc w:val="center"/>
        <w:rPr>
          <w:b/>
          <w:sz w:val="32"/>
          <w:szCs w:val="32"/>
        </w:rPr>
      </w:pPr>
      <w:r w:rsidRPr="00EF5376">
        <w:rPr>
          <w:b/>
          <w:sz w:val="32"/>
          <w:szCs w:val="32"/>
        </w:rPr>
        <w:t>E – Wurf</w:t>
      </w:r>
    </w:p>
    <w:p w:rsidR="00B441F9" w:rsidRPr="00B90F06" w:rsidRDefault="00B441F9" w:rsidP="00B90F06">
      <w:pPr>
        <w:numPr>
          <w:ilvl w:val="0"/>
          <w:numId w:val="20"/>
        </w:numPr>
        <w:tabs>
          <w:tab w:val="left" w:pos="709"/>
        </w:tabs>
        <w:ind w:hanging="644"/>
        <w:rPr>
          <w:sz w:val="24"/>
          <w:szCs w:val="24"/>
        </w:rPr>
      </w:pPr>
      <w:r w:rsidRPr="00B441F9">
        <w:rPr>
          <w:sz w:val="24"/>
          <w:szCs w:val="24"/>
        </w:rPr>
        <w:t>Jeder im Zwinger gefallene Wurf ist gegenüber dem Zuchtbuchamt meldepflichtig. Die Geburt der Jungtiere ist innerhalb von 9 Wochen (bei Maskenkatzen 12 Wochen) unter Einsendung des Decknachweis- und Wurfmeldeformulars dem Zuchtbuchamt zu melden.</w:t>
      </w:r>
    </w:p>
    <w:p w:rsidR="00B441F9" w:rsidRPr="00B441F9" w:rsidRDefault="00EF5376" w:rsidP="00B90F06">
      <w:pPr>
        <w:tabs>
          <w:tab w:val="left" w:pos="709"/>
        </w:tabs>
        <w:ind w:left="644" w:hanging="644"/>
        <w:rPr>
          <w:sz w:val="24"/>
          <w:szCs w:val="24"/>
        </w:rPr>
      </w:pPr>
      <w:r w:rsidRPr="00EF5376">
        <w:rPr>
          <w:sz w:val="24"/>
          <w:szCs w:val="24"/>
        </w:rPr>
        <w:t>2.</w:t>
      </w:r>
      <w:r>
        <w:rPr>
          <w:sz w:val="24"/>
          <w:szCs w:val="24"/>
        </w:rPr>
        <w:tab/>
      </w:r>
      <w:r w:rsidR="00B441F9" w:rsidRPr="00EF5376">
        <w:rPr>
          <w:sz w:val="24"/>
          <w:szCs w:val="24"/>
        </w:rPr>
        <w:t>Die Namen der Jungtiere dürfen maximal 32 Buchstaben enthalten, einschließlich Zwingername und Leerzeichen. Aus dem Antrag muss ersichtlich sein, ob der Zwingername vor oder hinter dem Namen des Tieres platziert werden soll. Eine willkürliche Platzierung ist nicht zulässig. Elterntiere erhalten im Stammbaum den Titel, den sie zur Zeit der Geburt der Jungtiere erreicht haben.</w:t>
      </w:r>
    </w:p>
    <w:p w:rsidR="00B441F9" w:rsidRPr="00EF5376" w:rsidRDefault="00EF5376" w:rsidP="00EF5376">
      <w:pPr>
        <w:tabs>
          <w:tab w:val="left" w:pos="284"/>
        </w:tabs>
        <w:ind w:left="644" w:hanging="644"/>
        <w:rPr>
          <w:sz w:val="24"/>
          <w:szCs w:val="24"/>
        </w:rPr>
      </w:pPr>
      <w:r w:rsidRPr="00EF5376">
        <w:rPr>
          <w:sz w:val="24"/>
          <w:szCs w:val="24"/>
        </w:rPr>
        <w:t>3.</w:t>
      </w:r>
      <w:r>
        <w:rPr>
          <w:sz w:val="24"/>
          <w:szCs w:val="24"/>
        </w:rPr>
        <w:t xml:space="preserve"> </w:t>
      </w:r>
      <w:r>
        <w:rPr>
          <w:sz w:val="24"/>
          <w:szCs w:val="24"/>
        </w:rPr>
        <w:tab/>
      </w:r>
      <w:r>
        <w:rPr>
          <w:sz w:val="24"/>
          <w:szCs w:val="24"/>
        </w:rPr>
        <w:tab/>
      </w:r>
      <w:r w:rsidR="00B441F9" w:rsidRPr="00EF5376">
        <w:rPr>
          <w:sz w:val="24"/>
          <w:szCs w:val="24"/>
        </w:rPr>
        <w:t>Bei Deckung durch Kater anderer Vereine kann das Deckformular des betreffenden Vereins verw</w:t>
      </w:r>
      <w:r w:rsidR="00B90F06">
        <w:rPr>
          <w:sz w:val="24"/>
          <w:szCs w:val="24"/>
        </w:rPr>
        <w:t>endet</w:t>
      </w:r>
      <w:r w:rsidR="00B441F9" w:rsidRPr="00EF5376">
        <w:rPr>
          <w:sz w:val="24"/>
          <w:szCs w:val="24"/>
        </w:rPr>
        <w:t xml:space="preserve"> werden, sofern die darauf enthaltenen Angaben mindestens denen des Deckformulars des WCC e. V. entsprechen.</w:t>
      </w:r>
    </w:p>
    <w:p w:rsidR="008213C0" w:rsidRDefault="008213C0" w:rsidP="00D4633B">
      <w:pPr>
        <w:tabs>
          <w:tab w:val="left" w:pos="284"/>
        </w:tabs>
        <w:ind w:left="284" w:hanging="284"/>
        <w:rPr>
          <w:sz w:val="24"/>
          <w:szCs w:val="24"/>
        </w:rPr>
      </w:pPr>
    </w:p>
    <w:p w:rsidR="00FE604A" w:rsidRDefault="00D4633B" w:rsidP="00EF5376">
      <w:pPr>
        <w:tabs>
          <w:tab w:val="left" w:pos="709"/>
        </w:tabs>
        <w:ind w:left="644" w:hanging="644"/>
        <w:rPr>
          <w:sz w:val="24"/>
          <w:szCs w:val="24"/>
        </w:rPr>
      </w:pPr>
      <w:r>
        <w:rPr>
          <w:sz w:val="24"/>
          <w:szCs w:val="24"/>
        </w:rPr>
        <w:t>4.</w:t>
      </w:r>
      <w:r>
        <w:rPr>
          <w:sz w:val="24"/>
          <w:szCs w:val="24"/>
        </w:rPr>
        <w:tab/>
      </w:r>
      <w:r w:rsidR="00FE604A">
        <w:rPr>
          <w:sz w:val="24"/>
          <w:szCs w:val="24"/>
        </w:rPr>
        <w:t>Dem Antrag auf Eintragung eines Wurfes, sind folgende U</w:t>
      </w:r>
      <w:r>
        <w:rPr>
          <w:sz w:val="24"/>
          <w:szCs w:val="24"/>
        </w:rPr>
        <w:t>nterlagen beizufügen, sofern sie n</w:t>
      </w:r>
      <w:r w:rsidR="00FE604A">
        <w:rPr>
          <w:sz w:val="24"/>
          <w:szCs w:val="24"/>
        </w:rPr>
        <w:t>icht bereits im Zuchtbuchamt vorliegen:</w:t>
      </w:r>
    </w:p>
    <w:p w:rsidR="00FE604A" w:rsidRDefault="00FE604A" w:rsidP="00FE604A">
      <w:pPr>
        <w:pStyle w:val="Listenabsatz"/>
        <w:numPr>
          <w:ilvl w:val="0"/>
          <w:numId w:val="2"/>
        </w:numPr>
        <w:rPr>
          <w:sz w:val="24"/>
          <w:szCs w:val="24"/>
        </w:rPr>
      </w:pPr>
      <w:r>
        <w:rPr>
          <w:sz w:val="24"/>
          <w:szCs w:val="24"/>
        </w:rPr>
        <w:t>Die vollständig ausgefüllte Wurfmeldung, vom Kater- und Katzenhalter unterzeichnet</w:t>
      </w:r>
    </w:p>
    <w:p w:rsidR="00FE604A" w:rsidRDefault="00FE604A" w:rsidP="00FE604A">
      <w:pPr>
        <w:pStyle w:val="Listenabsatz"/>
        <w:numPr>
          <w:ilvl w:val="0"/>
          <w:numId w:val="2"/>
        </w:numPr>
        <w:rPr>
          <w:sz w:val="24"/>
          <w:szCs w:val="24"/>
        </w:rPr>
      </w:pPr>
      <w:r>
        <w:rPr>
          <w:sz w:val="24"/>
          <w:szCs w:val="24"/>
        </w:rPr>
        <w:t>lesbare Fotokopie der Elternahnentafeln</w:t>
      </w:r>
    </w:p>
    <w:p w:rsidR="00FE604A" w:rsidRDefault="00FE604A" w:rsidP="00FE604A">
      <w:pPr>
        <w:pStyle w:val="Listenabsatz"/>
        <w:numPr>
          <w:ilvl w:val="0"/>
          <w:numId w:val="2"/>
        </w:numPr>
        <w:rPr>
          <w:sz w:val="24"/>
          <w:szCs w:val="24"/>
        </w:rPr>
      </w:pPr>
      <w:r>
        <w:rPr>
          <w:sz w:val="24"/>
          <w:szCs w:val="24"/>
        </w:rPr>
        <w:t>lesbare Fotokopien der Bewertungsurkunden der Elterntiere oder</w:t>
      </w:r>
    </w:p>
    <w:p w:rsidR="00FE604A" w:rsidRDefault="00FE604A" w:rsidP="00FE604A">
      <w:pPr>
        <w:pStyle w:val="Listenabsatz"/>
        <w:numPr>
          <w:ilvl w:val="0"/>
          <w:numId w:val="2"/>
        </w:numPr>
        <w:rPr>
          <w:sz w:val="24"/>
          <w:szCs w:val="24"/>
        </w:rPr>
      </w:pPr>
      <w:r>
        <w:rPr>
          <w:sz w:val="24"/>
          <w:szCs w:val="24"/>
        </w:rPr>
        <w:lastRenderedPageBreak/>
        <w:t>lesbare Fotokopien der letzten Titeleintragungen der Elterntiere</w:t>
      </w:r>
    </w:p>
    <w:p w:rsidR="00FE604A" w:rsidRDefault="00FE604A" w:rsidP="00EF5376">
      <w:pPr>
        <w:tabs>
          <w:tab w:val="left" w:pos="709"/>
        </w:tabs>
        <w:ind w:left="709"/>
        <w:rPr>
          <w:sz w:val="24"/>
          <w:szCs w:val="24"/>
        </w:rPr>
      </w:pPr>
      <w:r>
        <w:rPr>
          <w:sz w:val="24"/>
          <w:szCs w:val="24"/>
        </w:rPr>
        <w:t>Der Züchter hat das Recht, durch das Zuchtbuchamt auf den Ahnentafeln der Jungtiere der Würfe seiner Katze den Zuchtsperrvermerk „Zur Zucht nicht zugelassen“ eintragen zu lassen.</w:t>
      </w:r>
    </w:p>
    <w:p w:rsidR="00FE604A" w:rsidRDefault="00FE604A" w:rsidP="00FE604A">
      <w:pPr>
        <w:ind w:left="360"/>
        <w:rPr>
          <w:sz w:val="24"/>
          <w:szCs w:val="24"/>
        </w:rPr>
      </w:pPr>
    </w:p>
    <w:p w:rsidR="00FE604A" w:rsidRDefault="00FE604A" w:rsidP="008F5B4A">
      <w:pPr>
        <w:pStyle w:val="KeinLeerraum"/>
        <w:jc w:val="center"/>
        <w:rPr>
          <w:b/>
          <w:sz w:val="32"/>
          <w:szCs w:val="32"/>
        </w:rPr>
      </w:pPr>
      <w:r w:rsidRPr="008F5B4A">
        <w:rPr>
          <w:b/>
          <w:sz w:val="32"/>
          <w:szCs w:val="32"/>
        </w:rPr>
        <w:t>F – Zuchtbuchamt</w:t>
      </w:r>
    </w:p>
    <w:p w:rsidR="008F5B4A" w:rsidRPr="008F5B4A" w:rsidRDefault="008F5B4A" w:rsidP="00477839">
      <w:pPr>
        <w:pStyle w:val="KeinLeerraum"/>
        <w:rPr>
          <w:b/>
          <w:sz w:val="32"/>
          <w:szCs w:val="32"/>
        </w:rPr>
      </w:pPr>
    </w:p>
    <w:p w:rsidR="00DB29F7" w:rsidRDefault="00DB29F7" w:rsidP="00EF5376">
      <w:pPr>
        <w:pStyle w:val="KeinLeerraum"/>
        <w:tabs>
          <w:tab w:val="left" w:pos="709"/>
        </w:tabs>
        <w:ind w:left="709" w:hanging="709"/>
        <w:rPr>
          <w:sz w:val="24"/>
          <w:szCs w:val="24"/>
        </w:rPr>
      </w:pPr>
      <w:r w:rsidRPr="00DB29F7">
        <w:rPr>
          <w:sz w:val="24"/>
          <w:szCs w:val="24"/>
        </w:rPr>
        <w:t xml:space="preserve">1. </w:t>
      </w:r>
      <w:r w:rsidR="00EF5376">
        <w:rPr>
          <w:sz w:val="24"/>
          <w:szCs w:val="24"/>
        </w:rPr>
        <w:tab/>
      </w:r>
      <w:r>
        <w:rPr>
          <w:sz w:val="24"/>
          <w:szCs w:val="24"/>
        </w:rPr>
        <w:t>Zweck der Führung des Zuchtbuches ist die Erfassung aller unte</w:t>
      </w:r>
      <w:r w:rsidR="00EF5376">
        <w:rPr>
          <w:sz w:val="24"/>
          <w:szCs w:val="24"/>
        </w:rPr>
        <w:t>r Beachtung der gültigen</w:t>
      </w:r>
      <w:r>
        <w:rPr>
          <w:sz w:val="24"/>
          <w:szCs w:val="24"/>
        </w:rPr>
        <w:t xml:space="preserve"> Zuchtbestimmungen gezüchteten Katzen.</w:t>
      </w:r>
    </w:p>
    <w:p w:rsidR="008F5B4A" w:rsidRDefault="008F5B4A" w:rsidP="008F5B4A">
      <w:pPr>
        <w:pStyle w:val="KeinLeerraum"/>
        <w:rPr>
          <w:sz w:val="24"/>
          <w:szCs w:val="24"/>
        </w:rPr>
      </w:pPr>
    </w:p>
    <w:p w:rsidR="00DB29F7" w:rsidRDefault="00EF5376" w:rsidP="00EF5376">
      <w:pPr>
        <w:pStyle w:val="KeinLeerraum"/>
        <w:tabs>
          <w:tab w:val="left" w:pos="284"/>
        </w:tabs>
        <w:ind w:left="705" w:hanging="705"/>
        <w:jc w:val="both"/>
        <w:rPr>
          <w:sz w:val="24"/>
          <w:szCs w:val="24"/>
        </w:rPr>
      </w:pPr>
      <w:r w:rsidRPr="00EF5376">
        <w:rPr>
          <w:sz w:val="24"/>
          <w:szCs w:val="24"/>
        </w:rPr>
        <w:t>2.</w:t>
      </w:r>
      <w:r>
        <w:rPr>
          <w:sz w:val="24"/>
          <w:szCs w:val="24"/>
        </w:rPr>
        <w:tab/>
      </w:r>
      <w:r>
        <w:rPr>
          <w:sz w:val="24"/>
          <w:szCs w:val="24"/>
        </w:rPr>
        <w:tab/>
      </w:r>
      <w:r w:rsidR="00DB29F7">
        <w:rPr>
          <w:sz w:val="24"/>
          <w:szCs w:val="24"/>
        </w:rPr>
        <w:t xml:space="preserve">Das Zuchtbuch steht nur Züchtern </w:t>
      </w:r>
      <w:r w:rsidR="009D6F32">
        <w:rPr>
          <w:sz w:val="24"/>
          <w:szCs w:val="24"/>
        </w:rPr>
        <w:t>offen, die i</w:t>
      </w:r>
      <w:r w:rsidR="00DB702F">
        <w:rPr>
          <w:sz w:val="24"/>
          <w:szCs w:val="24"/>
        </w:rPr>
        <w:t>hre</w:t>
      </w:r>
      <w:r w:rsidR="009D6F32">
        <w:rPr>
          <w:sz w:val="24"/>
          <w:szCs w:val="24"/>
        </w:rPr>
        <w:t>n</w:t>
      </w:r>
      <w:r w:rsidR="00DB702F">
        <w:rPr>
          <w:sz w:val="24"/>
          <w:szCs w:val="24"/>
        </w:rPr>
        <w:t xml:space="preserve"> Verpflichtungen </w:t>
      </w:r>
      <w:r w:rsidR="00D4633B">
        <w:rPr>
          <w:sz w:val="24"/>
          <w:szCs w:val="24"/>
        </w:rPr>
        <w:t>(z.B. Mitgliedsbeiträge)</w:t>
      </w:r>
      <w:r w:rsidR="009D6F32">
        <w:rPr>
          <w:sz w:val="24"/>
          <w:szCs w:val="24"/>
        </w:rPr>
        <w:t xml:space="preserve"> gegenüber dem WCC e.</w:t>
      </w:r>
      <w:r w:rsidR="00DB29F7">
        <w:rPr>
          <w:sz w:val="24"/>
          <w:szCs w:val="24"/>
        </w:rPr>
        <w:t>V. nachgekommen sind.</w:t>
      </w:r>
    </w:p>
    <w:p w:rsidR="008F5B4A" w:rsidRDefault="008F5B4A" w:rsidP="008F5B4A">
      <w:pPr>
        <w:pStyle w:val="KeinLeerraum"/>
        <w:rPr>
          <w:sz w:val="24"/>
          <w:szCs w:val="24"/>
        </w:rPr>
      </w:pPr>
    </w:p>
    <w:p w:rsidR="008F5B4A" w:rsidRDefault="00EF5376" w:rsidP="00EF5376">
      <w:pPr>
        <w:pStyle w:val="KeinLeerraum"/>
        <w:tabs>
          <w:tab w:val="left" w:pos="284"/>
        </w:tabs>
        <w:ind w:left="705" w:hanging="705"/>
        <w:jc w:val="both"/>
        <w:rPr>
          <w:sz w:val="24"/>
          <w:szCs w:val="24"/>
        </w:rPr>
      </w:pPr>
      <w:r w:rsidRPr="00EF5376">
        <w:rPr>
          <w:sz w:val="24"/>
          <w:szCs w:val="24"/>
        </w:rPr>
        <w:t>3.</w:t>
      </w:r>
      <w:r>
        <w:rPr>
          <w:sz w:val="24"/>
          <w:szCs w:val="24"/>
        </w:rPr>
        <w:tab/>
      </w:r>
      <w:r>
        <w:rPr>
          <w:sz w:val="24"/>
          <w:szCs w:val="24"/>
        </w:rPr>
        <w:tab/>
      </w:r>
      <w:r w:rsidR="00DB29F7">
        <w:rPr>
          <w:sz w:val="24"/>
          <w:szCs w:val="24"/>
        </w:rPr>
        <w:t>Nach Prüfung der Vollständigkeit und Richtigkeit der Unterlagen erfolgt die Eintragung des</w:t>
      </w:r>
      <w:r w:rsidR="00D4633B">
        <w:rPr>
          <w:sz w:val="24"/>
          <w:szCs w:val="24"/>
        </w:rPr>
        <w:t xml:space="preserve"> </w:t>
      </w:r>
      <w:r w:rsidR="00DB29F7">
        <w:rPr>
          <w:sz w:val="24"/>
          <w:szCs w:val="24"/>
        </w:rPr>
        <w:t xml:space="preserve">gesamten Wurfes in das Zuchtbuch und die Ausfertigung der Ahnentafeln (in der Regel innerhalb 8 </w:t>
      </w:r>
      <w:r w:rsidR="00D4633B">
        <w:rPr>
          <w:sz w:val="24"/>
          <w:szCs w:val="24"/>
        </w:rPr>
        <w:t xml:space="preserve">Werktagen). Alle </w:t>
      </w:r>
      <w:r w:rsidR="008F5B4A">
        <w:rPr>
          <w:sz w:val="24"/>
          <w:szCs w:val="24"/>
        </w:rPr>
        <w:t>unvollständig eingesandten Unter</w:t>
      </w:r>
      <w:r w:rsidR="00D4633B">
        <w:rPr>
          <w:sz w:val="24"/>
          <w:szCs w:val="24"/>
        </w:rPr>
        <w:t xml:space="preserve">lagen gehen unbearbeitet </w:t>
      </w:r>
      <w:r w:rsidR="008F5B4A">
        <w:rPr>
          <w:sz w:val="24"/>
          <w:szCs w:val="24"/>
        </w:rPr>
        <w:t>an den Absender zurück.</w:t>
      </w:r>
    </w:p>
    <w:p w:rsidR="008F5B4A" w:rsidRDefault="008F5B4A" w:rsidP="008F5B4A">
      <w:pPr>
        <w:pStyle w:val="KeinLeerraum"/>
        <w:rPr>
          <w:sz w:val="24"/>
          <w:szCs w:val="24"/>
        </w:rPr>
      </w:pPr>
    </w:p>
    <w:p w:rsidR="00DB29F7" w:rsidRDefault="00D4633B" w:rsidP="00EF5376">
      <w:pPr>
        <w:pStyle w:val="KeinLeerraum"/>
        <w:tabs>
          <w:tab w:val="left" w:pos="284"/>
        </w:tabs>
        <w:ind w:left="705" w:hanging="705"/>
        <w:jc w:val="both"/>
        <w:rPr>
          <w:sz w:val="24"/>
          <w:szCs w:val="24"/>
        </w:rPr>
      </w:pPr>
      <w:r>
        <w:rPr>
          <w:sz w:val="24"/>
          <w:szCs w:val="24"/>
        </w:rPr>
        <w:t>4.</w:t>
      </w:r>
      <w:r>
        <w:rPr>
          <w:sz w:val="24"/>
          <w:szCs w:val="24"/>
        </w:rPr>
        <w:tab/>
      </w:r>
      <w:r w:rsidR="00EF5376">
        <w:rPr>
          <w:sz w:val="24"/>
          <w:szCs w:val="24"/>
        </w:rPr>
        <w:tab/>
      </w:r>
      <w:r w:rsidR="008F5B4A">
        <w:rPr>
          <w:sz w:val="24"/>
          <w:szCs w:val="24"/>
        </w:rPr>
        <w:t xml:space="preserve">Die Eintragung in das Zuchtbuch erfolgt </w:t>
      </w:r>
      <w:r>
        <w:rPr>
          <w:sz w:val="24"/>
          <w:szCs w:val="24"/>
        </w:rPr>
        <w:t xml:space="preserve">mit fortlaufender Nummerierung. </w:t>
      </w:r>
      <w:r w:rsidR="008F5B4A">
        <w:rPr>
          <w:sz w:val="24"/>
          <w:szCs w:val="24"/>
        </w:rPr>
        <w:t>Der Antragsteller trägt die Gewähr für die Richtigkeit de</w:t>
      </w:r>
      <w:r w:rsidR="00EF5376">
        <w:rPr>
          <w:sz w:val="24"/>
          <w:szCs w:val="24"/>
        </w:rPr>
        <w:t>r Angaben bezüglich Rasse, Farbe</w:t>
      </w:r>
      <w:r w:rsidR="009D6F32">
        <w:rPr>
          <w:sz w:val="24"/>
          <w:szCs w:val="24"/>
        </w:rPr>
        <w:t xml:space="preserve"> und de</w:t>
      </w:r>
      <w:r w:rsidR="008F5B4A">
        <w:rPr>
          <w:sz w:val="24"/>
          <w:szCs w:val="24"/>
        </w:rPr>
        <w:t>s Geschlecht</w:t>
      </w:r>
      <w:r w:rsidR="009D6F32">
        <w:rPr>
          <w:sz w:val="24"/>
          <w:szCs w:val="24"/>
        </w:rPr>
        <w:t>s</w:t>
      </w:r>
      <w:r w:rsidR="008F5B4A">
        <w:rPr>
          <w:sz w:val="24"/>
          <w:szCs w:val="24"/>
        </w:rPr>
        <w:t xml:space="preserve"> der Jungtiere.</w:t>
      </w:r>
    </w:p>
    <w:p w:rsidR="008F5B4A" w:rsidRDefault="008F5B4A" w:rsidP="008F5B4A">
      <w:pPr>
        <w:pStyle w:val="KeinLeerraum"/>
        <w:rPr>
          <w:sz w:val="24"/>
          <w:szCs w:val="24"/>
        </w:rPr>
      </w:pPr>
    </w:p>
    <w:p w:rsidR="008F5B4A" w:rsidRDefault="00EF5376" w:rsidP="00EF5376">
      <w:pPr>
        <w:pStyle w:val="KeinLeerraum"/>
        <w:tabs>
          <w:tab w:val="left" w:pos="709"/>
        </w:tabs>
        <w:ind w:left="705" w:hanging="705"/>
        <w:rPr>
          <w:sz w:val="24"/>
          <w:szCs w:val="24"/>
        </w:rPr>
      </w:pPr>
      <w:r w:rsidRPr="00EF5376">
        <w:rPr>
          <w:sz w:val="24"/>
          <w:szCs w:val="24"/>
        </w:rPr>
        <w:t>5.</w:t>
      </w:r>
      <w:r>
        <w:rPr>
          <w:sz w:val="24"/>
          <w:szCs w:val="24"/>
        </w:rPr>
        <w:tab/>
      </w:r>
      <w:r w:rsidR="008F5B4A">
        <w:rPr>
          <w:sz w:val="24"/>
          <w:szCs w:val="24"/>
        </w:rPr>
        <w:t>Für jede Katze darf nur eine Ahnentafel in den Verk</w:t>
      </w:r>
      <w:r>
        <w:rPr>
          <w:sz w:val="24"/>
          <w:szCs w:val="24"/>
        </w:rPr>
        <w:t>ehr gebracht werden. Kopien und</w:t>
      </w:r>
      <w:r w:rsidR="008F5B4A">
        <w:rPr>
          <w:sz w:val="24"/>
          <w:szCs w:val="24"/>
        </w:rPr>
        <w:t xml:space="preserve"> amtlich beglaubigte Abschriften können das Original nicht ersetzen.</w:t>
      </w:r>
    </w:p>
    <w:p w:rsidR="008F5B4A" w:rsidRDefault="008F5B4A" w:rsidP="008F5B4A">
      <w:pPr>
        <w:pStyle w:val="KeinLeerraum"/>
        <w:rPr>
          <w:sz w:val="24"/>
          <w:szCs w:val="24"/>
        </w:rPr>
      </w:pPr>
    </w:p>
    <w:p w:rsidR="004B6E86" w:rsidRDefault="00EF5376" w:rsidP="00EF5376">
      <w:pPr>
        <w:pStyle w:val="KeinLeerraum"/>
        <w:tabs>
          <w:tab w:val="left" w:pos="284"/>
        </w:tabs>
        <w:ind w:left="705" w:hanging="705"/>
        <w:jc w:val="both"/>
        <w:rPr>
          <w:sz w:val="24"/>
          <w:szCs w:val="24"/>
        </w:rPr>
      </w:pPr>
      <w:r w:rsidRPr="00EF5376">
        <w:rPr>
          <w:sz w:val="24"/>
          <w:szCs w:val="24"/>
        </w:rPr>
        <w:t>6.</w:t>
      </w:r>
      <w:r>
        <w:rPr>
          <w:sz w:val="24"/>
          <w:szCs w:val="24"/>
        </w:rPr>
        <w:tab/>
      </w:r>
      <w:r>
        <w:rPr>
          <w:sz w:val="24"/>
          <w:szCs w:val="24"/>
        </w:rPr>
        <w:tab/>
      </w:r>
      <w:r w:rsidR="009D6F32">
        <w:rPr>
          <w:sz w:val="24"/>
          <w:szCs w:val="24"/>
        </w:rPr>
        <w:t>Zweitschriften von</w:t>
      </w:r>
      <w:r w:rsidR="008F5B4A">
        <w:rPr>
          <w:sz w:val="24"/>
          <w:szCs w:val="24"/>
        </w:rPr>
        <w:t xml:space="preserve"> Ahnentafeln dürfen vom Zuchtbuchführer nur dann ausgestellt werden, wenn der Besitzer schriftlich versichert, dass ihm das Original nicht mehr zur Verfügung</w:t>
      </w:r>
      <w:r w:rsidR="00D4633B">
        <w:rPr>
          <w:sz w:val="24"/>
          <w:szCs w:val="24"/>
        </w:rPr>
        <w:t xml:space="preserve"> </w:t>
      </w:r>
      <w:r w:rsidR="008F5B4A">
        <w:rPr>
          <w:sz w:val="24"/>
          <w:szCs w:val="24"/>
        </w:rPr>
        <w:t>steht (in Verlust geraten ist) und er die Identität der Katze zweifelsfrei belegen kann.</w:t>
      </w:r>
      <w:r w:rsidR="00D4633B">
        <w:rPr>
          <w:sz w:val="24"/>
          <w:szCs w:val="24"/>
        </w:rPr>
        <w:t xml:space="preserve"> </w:t>
      </w:r>
      <w:r w:rsidR="008F5B4A">
        <w:rPr>
          <w:sz w:val="24"/>
          <w:szCs w:val="24"/>
        </w:rPr>
        <w:t>Zweitschriften</w:t>
      </w:r>
      <w:r w:rsidR="004B6E86">
        <w:rPr>
          <w:sz w:val="24"/>
          <w:szCs w:val="24"/>
        </w:rPr>
        <w:t xml:space="preserve"> sind als solche vom Zuchtbuchführer zu kennzeichnen. Legt der Besitzer</w:t>
      </w:r>
      <w:r w:rsidR="00D4633B">
        <w:rPr>
          <w:sz w:val="24"/>
          <w:szCs w:val="24"/>
        </w:rPr>
        <w:t xml:space="preserve"> d</w:t>
      </w:r>
      <w:r w:rsidR="004B6E86">
        <w:rPr>
          <w:sz w:val="24"/>
          <w:szCs w:val="24"/>
        </w:rPr>
        <w:t>em Zuchtbuchführer unbrauchbar gewordene bzw. beschädigte Ahnentaf</w:t>
      </w:r>
      <w:r w:rsidR="00D4633B">
        <w:rPr>
          <w:sz w:val="24"/>
          <w:szCs w:val="24"/>
        </w:rPr>
        <w:t xml:space="preserve">eln vor, so </w:t>
      </w:r>
      <w:r w:rsidR="004B6E86">
        <w:rPr>
          <w:sz w:val="24"/>
          <w:szCs w:val="24"/>
        </w:rPr>
        <w:t>stellt der Zuchtbuchführer gegen Einziehung der unbrauchbar gewordenen Ahnentafelnein neues Original aus. Alle Eintragungen sind in die neue Ahnentafel zu übernehmen.</w:t>
      </w:r>
    </w:p>
    <w:p w:rsidR="004B6E86" w:rsidRDefault="004B6E86" w:rsidP="008F5B4A">
      <w:pPr>
        <w:pStyle w:val="KeinLeerraum"/>
        <w:rPr>
          <w:sz w:val="24"/>
          <w:szCs w:val="24"/>
        </w:rPr>
      </w:pPr>
    </w:p>
    <w:p w:rsidR="004B6E86" w:rsidRDefault="00EF5376" w:rsidP="00EF5376">
      <w:pPr>
        <w:pStyle w:val="KeinLeerraum"/>
        <w:tabs>
          <w:tab w:val="left" w:pos="284"/>
        </w:tabs>
        <w:ind w:left="705" w:hanging="705"/>
        <w:rPr>
          <w:sz w:val="24"/>
          <w:szCs w:val="24"/>
        </w:rPr>
      </w:pPr>
      <w:r w:rsidRPr="00EF5376">
        <w:rPr>
          <w:sz w:val="24"/>
          <w:szCs w:val="24"/>
        </w:rPr>
        <w:t>7.</w:t>
      </w:r>
      <w:r>
        <w:rPr>
          <w:sz w:val="24"/>
          <w:szCs w:val="24"/>
        </w:rPr>
        <w:tab/>
      </w:r>
      <w:r>
        <w:rPr>
          <w:sz w:val="24"/>
          <w:szCs w:val="24"/>
        </w:rPr>
        <w:tab/>
      </w:r>
      <w:r w:rsidR="004B6E86">
        <w:rPr>
          <w:sz w:val="24"/>
          <w:szCs w:val="24"/>
        </w:rPr>
        <w:t>Die Ahnentafel ist in der Gebührenordnung festgelegt. Sie wird l</w:t>
      </w:r>
      <w:r w:rsidR="00D4633B">
        <w:rPr>
          <w:sz w:val="24"/>
          <w:szCs w:val="24"/>
        </w:rPr>
        <w:t>aminiert</w:t>
      </w:r>
      <w:r w:rsidR="008A178D">
        <w:rPr>
          <w:sz w:val="24"/>
          <w:szCs w:val="24"/>
        </w:rPr>
        <w:t>,</w:t>
      </w:r>
      <w:r w:rsidR="00D4633B">
        <w:rPr>
          <w:sz w:val="24"/>
          <w:szCs w:val="24"/>
        </w:rPr>
        <w:t xml:space="preserve"> um </w:t>
      </w:r>
      <w:r w:rsidR="004B6E86">
        <w:rPr>
          <w:sz w:val="24"/>
          <w:szCs w:val="24"/>
        </w:rPr>
        <w:t>Manipulationen der Eintragung zu vermeiden. Die Ahnentafel ist ein Dokument.</w:t>
      </w:r>
    </w:p>
    <w:p w:rsidR="004B6E86" w:rsidRDefault="00EF5376" w:rsidP="00EF5376">
      <w:pPr>
        <w:pStyle w:val="KeinLeerraum"/>
        <w:tabs>
          <w:tab w:val="left" w:pos="284"/>
          <w:tab w:val="left" w:pos="709"/>
        </w:tabs>
        <w:ind w:left="705"/>
        <w:rPr>
          <w:sz w:val="24"/>
          <w:szCs w:val="24"/>
        </w:rPr>
      </w:pPr>
      <w:r>
        <w:rPr>
          <w:sz w:val="24"/>
          <w:szCs w:val="24"/>
        </w:rPr>
        <w:tab/>
      </w:r>
      <w:r w:rsidR="004B6E86">
        <w:rPr>
          <w:sz w:val="24"/>
          <w:szCs w:val="24"/>
        </w:rPr>
        <w:t xml:space="preserve">Streichungen, Korrekturen und Zusätze sind nur vom Zuchtbuchamt </w:t>
      </w:r>
      <w:r w:rsidR="002625B1">
        <w:rPr>
          <w:sz w:val="24"/>
          <w:szCs w:val="24"/>
        </w:rPr>
        <w:t>durchzuführen</w:t>
      </w:r>
      <w:r w:rsidR="004B6E86">
        <w:rPr>
          <w:sz w:val="24"/>
          <w:szCs w:val="24"/>
        </w:rPr>
        <w:t>.</w:t>
      </w:r>
      <w:r w:rsidR="00D4633B">
        <w:rPr>
          <w:sz w:val="24"/>
          <w:szCs w:val="24"/>
        </w:rPr>
        <w:t xml:space="preserve"> </w:t>
      </w:r>
      <w:r w:rsidR="004B6E86">
        <w:rPr>
          <w:sz w:val="24"/>
          <w:szCs w:val="24"/>
        </w:rPr>
        <w:t>Zuwiderhandlungen machen die Ahnentafel ungültig.</w:t>
      </w:r>
    </w:p>
    <w:p w:rsidR="004B6E86" w:rsidRDefault="004B6E86" w:rsidP="008F5B4A">
      <w:pPr>
        <w:pStyle w:val="KeinLeerraum"/>
        <w:rPr>
          <w:sz w:val="24"/>
          <w:szCs w:val="24"/>
        </w:rPr>
      </w:pPr>
    </w:p>
    <w:p w:rsidR="00EF5376" w:rsidRDefault="00EF5376" w:rsidP="008F5B4A">
      <w:pPr>
        <w:pStyle w:val="KeinLeerraum"/>
        <w:rPr>
          <w:sz w:val="24"/>
          <w:szCs w:val="24"/>
        </w:rPr>
      </w:pPr>
    </w:p>
    <w:p w:rsidR="004B6E86" w:rsidRDefault="004B6E86" w:rsidP="004B6E86">
      <w:pPr>
        <w:pStyle w:val="KeinLeerraum"/>
        <w:jc w:val="center"/>
        <w:rPr>
          <w:b/>
          <w:sz w:val="32"/>
          <w:szCs w:val="32"/>
        </w:rPr>
      </w:pPr>
      <w:r>
        <w:rPr>
          <w:b/>
          <w:sz w:val="32"/>
          <w:szCs w:val="32"/>
        </w:rPr>
        <w:t>G – Weitergabe von Katzen</w:t>
      </w:r>
    </w:p>
    <w:p w:rsidR="00EF5376" w:rsidRDefault="00EF5376" w:rsidP="004B6E86">
      <w:pPr>
        <w:pStyle w:val="KeinLeerraum"/>
        <w:rPr>
          <w:sz w:val="24"/>
          <w:szCs w:val="24"/>
        </w:rPr>
      </w:pPr>
    </w:p>
    <w:p w:rsidR="008F5B4A" w:rsidRDefault="00EF5376" w:rsidP="00477839">
      <w:pPr>
        <w:pStyle w:val="KeinLeerraum"/>
        <w:tabs>
          <w:tab w:val="left" w:pos="284"/>
        </w:tabs>
        <w:rPr>
          <w:sz w:val="24"/>
          <w:szCs w:val="24"/>
        </w:rPr>
      </w:pPr>
      <w:r w:rsidRPr="00EF5376">
        <w:rPr>
          <w:sz w:val="24"/>
          <w:szCs w:val="24"/>
        </w:rPr>
        <w:t>1.</w:t>
      </w:r>
      <w:r>
        <w:rPr>
          <w:sz w:val="24"/>
          <w:szCs w:val="24"/>
        </w:rPr>
        <w:tab/>
      </w:r>
      <w:r>
        <w:rPr>
          <w:sz w:val="24"/>
          <w:szCs w:val="24"/>
        </w:rPr>
        <w:tab/>
      </w:r>
      <w:r w:rsidR="004B6E86">
        <w:rPr>
          <w:sz w:val="24"/>
          <w:szCs w:val="24"/>
        </w:rPr>
        <w:t>Jungkatzen dürfen frühestens mit vollendeter 12. Lebenswoche abgegeben werden.</w:t>
      </w:r>
      <w:r w:rsidR="00D4633B">
        <w:rPr>
          <w:sz w:val="24"/>
          <w:szCs w:val="24"/>
        </w:rPr>
        <w:t xml:space="preserve"> </w:t>
      </w:r>
      <w:r w:rsidR="00D4633B">
        <w:rPr>
          <w:sz w:val="24"/>
          <w:szCs w:val="24"/>
        </w:rPr>
        <w:tab/>
      </w:r>
      <w:r>
        <w:rPr>
          <w:sz w:val="24"/>
          <w:szCs w:val="24"/>
        </w:rPr>
        <w:tab/>
      </w:r>
      <w:r w:rsidR="004B6E86">
        <w:rPr>
          <w:sz w:val="24"/>
          <w:szCs w:val="24"/>
        </w:rPr>
        <w:t>Die Abgabe vor der vollendeten 12. Lebenswoche ist verboten.</w:t>
      </w:r>
    </w:p>
    <w:p w:rsidR="007768E9" w:rsidRPr="007768E9" w:rsidRDefault="00EF5376" w:rsidP="00EF5376">
      <w:pPr>
        <w:pStyle w:val="KeinLeerraum"/>
        <w:tabs>
          <w:tab w:val="left" w:pos="284"/>
        </w:tabs>
        <w:ind w:left="705" w:hanging="705"/>
        <w:rPr>
          <w:sz w:val="24"/>
          <w:szCs w:val="24"/>
        </w:rPr>
      </w:pPr>
      <w:r w:rsidRPr="00EF5376">
        <w:rPr>
          <w:sz w:val="24"/>
          <w:szCs w:val="24"/>
        </w:rPr>
        <w:lastRenderedPageBreak/>
        <w:t>2.</w:t>
      </w:r>
      <w:r>
        <w:rPr>
          <w:sz w:val="24"/>
          <w:szCs w:val="24"/>
        </w:rPr>
        <w:t xml:space="preserve"> </w:t>
      </w:r>
      <w:r>
        <w:rPr>
          <w:sz w:val="24"/>
          <w:szCs w:val="24"/>
        </w:rPr>
        <w:tab/>
      </w:r>
      <w:r>
        <w:rPr>
          <w:sz w:val="24"/>
          <w:szCs w:val="24"/>
        </w:rPr>
        <w:tab/>
      </w:r>
      <w:r w:rsidR="003461D0" w:rsidRPr="007768E9">
        <w:rPr>
          <w:sz w:val="24"/>
          <w:szCs w:val="24"/>
        </w:rPr>
        <w:t>Mit der Weitergabe einer Katze sind die Ahnentafel oder deren Kopie und der tierärztlich</w:t>
      </w:r>
      <w:r>
        <w:rPr>
          <w:sz w:val="24"/>
          <w:szCs w:val="24"/>
        </w:rPr>
        <w:t xml:space="preserve"> </w:t>
      </w:r>
      <w:r w:rsidR="003461D0" w:rsidRPr="007768E9">
        <w:rPr>
          <w:sz w:val="24"/>
          <w:szCs w:val="24"/>
        </w:rPr>
        <w:t xml:space="preserve">ausgestellte Impfpass, in dem der volle Impfschutz gegen Katzenseuche und –schnupfen, </w:t>
      </w:r>
      <w:r w:rsidR="007768E9" w:rsidRPr="007768E9">
        <w:rPr>
          <w:sz w:val="24"/>
          <w:szCs w:val="24"/>
        </w:rPr>
        <w:t>bestätigt ist, mitzugeben. Es wird empfohlen, besonders dem Neukatzenbesitzer eine Anleitung zur Fütterung und Pflege auszuhändigen.</w:t>
      </w:r>
    </w:p>
    <w:p w:rsidR="007768E9" w:rsidRPr="007768E9" w:rsidRDefault="00EF5376" w:rsidP="007768E9">
      <w:pPr>
        <w:pStyle w:val="KeinLeerraum"/>
        <w:tabs>
          <w:tab w:val="left" w:pos="284"/>
        </w:tabs>
        <w:ind w:left="284"/>
        <w:jc w:val="both"/>
        <w:rPr>
          <w:sz w:val="24"/>
          <w:szCs w:val="24"/>
        </w:rPr>
      </w:pPr>
      <w:r>
        <w:rPr>
          <w:sz w:val="24"/>
          <w:szCs w:val="24"/>
        </w:rPr>
        <w:tab/>
      </w:r>
      <w:r w:rsidR="007768E9" w:rsidRPr="007768E9">
        <w:rPr>
          <w:sz w:val="24"/>
          <w:szCs w:val="24"/>
        </w:rPr>
        <w:t>Außerdem raten wir dringend, einen Kaufvertrag abzuschließen.</w:t>
      </w:r>
    </w:p>
    <w:p w:rsidR="007768E9" w:rsidRPr="007768E9" w:rsidRDefault="007768E9" w:rsidP="007768E9">
      <w:pPr>
        <w:pStyle w:val="KeinLeerraum"/>
        <w:tabs>
          <w:tab w:val="left" w:pos="284"/>
        </w:tabs>
        <w:ind w:left="284"/>
        <w:jc w:val="both"/>
        <w:rPr>
          <w:sz w:val="24"/>
          <w:szCs w:val="24"/>
        </w:rPr>
      </w:pPr>
    </w:p>
    <w:p w:rsidR="007768E9" w:rsidRDefault="00EF5376" w:rsidP="00EF5376">
      <w:pPr>
        <w:pStyle w:val="KeinLeerraum"/>
        <w:tabs>
          <w:tab w:val="left" w:pos="284"/>
        </w:tabs>
        <w:jc w:val="both"/>
        <w:rPr>
          <w:sz w:val="24"/>
          <w:szCs w:val="24"/>
        </w:rPr>
      </w:pPr>
      <w:r w:rsidRPr="00EF5376">
        <w:rPr>
          <w:sz w:val="24"/>
          <w:szCs w:val="24"/>
        </w:rPr>
        <w:t>3.</w:t>
      </w:r>
      <w:r>
        <w:rPr>
          <w:sz w:val="24"/>
          <w:szCs w:val="24"/>
        </w:rPr>
        <w:t xml:space="preserve"> </w:t>
      </w:r>
      <w:r>
        <w:rPr>
          <w:sz w:val="24"/>
          <w:szCs w:val="24"/>
        </w:rPr>
        <w:tab/>
      </w:r>
      <w:r>
        <w:rPr>
          <w:sz w:val="24"/>
          <w:szCs w:val="24"/>
        </w:rPr>
        <w:tab/>
      </w:r>
      <w:r w:rsidR="007768E9" w:rsidRPr="007768E9">
        <w:rPr>
          <w:sz w:val="24"/>
          <w:szCs w:val="24"/>
        </w:rPr>
        <w:t>Es wird empfohlen, die Katze vor der Weitergabe eindeutig per Mikro</w:t>
      </w:r>
      <w:r w:rsidR="007768E9">
        <w:rPr>
          <w:sz w:val="24"/>
          <w:szCs w:val="24"/>
        </w:rPr>
        <w:t xml:space="preserve">chip zu </w:t>
      </w:r>
    </w:p>
    <w:p w:rsidR="007768E9" w:rsidRDefault="007768E9" w:rsidP="007768E9">
      <w:pPr>
        <w:pStyle w:val="KeinLeerraum"/>
        <w:tabs>
          <w:tab w:val="left" w:pos="284"/>
        </w:tabs>
        <w:jc w:val="both"/>
        <w:rPr>
          <w:sz w:val="24"/>
          <w:szCs w:val="24"/>
        </w:rPr>
      </w:pPr>
      <w:r>
        <w:rPr>
          <w:sz w:val="24"/>
          <w:szCs w:val="24"/>
        </w:rPr>
        <w:tab/>
      </w:r>
      <w:r w:rsidR="00EF5376">
        <w:rPr>
          <w:sz w:val="24"/>
          <w:szCs w:val="24"/>
        </w:rPr>
        <w:tab/>
      </w:r>
      <w:r>
        <w:rPr>
          <w:sz w:val="24"/>
          <w:szCs w:val="24"/>
        </w:rPr>
        <w:t>identifizieren.</w:t>
      </w:r>
    </w:p>
    <w:p w:rsidR="007768E9" w:rsidRDefault="007768E9" w:rsidP="007768E9">
      <w:pPr>
        <w:pStyle w:val="KeinLeerraum"/>
        <w:tabs>
          <w:tab w:val="left" w:pos="284"/>
        </w:tabs>
        <w:jc w:val="both"/>
        <w:rPr>
          <w:sz w:val="24"/>
          <w:szCs w:val="24"/>
        </w:rPr>
      </w:pPr>
    </w:p>
    <w:p w:rsidR="00B86FDE" w:rsidRDefault="007768E9" w:rsidP="00EF5376">
      <w:pPr>
        <w:pStyle w:val="KeinLeerraum"/>
        <w:tabs>
          <w:tab w:val="left" w:pos="284"/>
        </w:tabs>
        <w:ind w:left="705" w:hanging="705"/>
        <w:jc w:val="both"/>
        <w:rPr>
          <w:sz w:val="24"/>
          <w:szCs w:val="24"/>
        </w:rPr>
      </w:pPr>
      <w:r>
        <w:rPr>
          <w:sz w:val="24"/>
          <w:szCs w:val="24"/>
        </w:rPr>
        <w:t xml:space="preserve">4. </w:t>
      </w:r>
      <w:r>
        <w:rPr>
          <w:sz w:val="24"/>
          <w:szCs w:val="24"/>
        </w:rPr>
        <w:tab/>
      </w:r>
      <w:r w:rsidR="00EF5376">
        <w:rPr>
          <w:sz w:val="24"/>
          <w:szCs w:val="24"/>
        </w:rPr>
        <w:tab/>
      </w:r>
      <w:r>
        <w:rPr>
          <w:sz w:val="24"/>
          <w:szCs w:val="24"/>
        </w:rPr>
        <w:t>Die Weitergabe von Katzen für gewerbliche Handels</w:t>
      </w:r>
      <w:r w:rsidR="00EF5376">
        <w:rPr>
          <w:sz w:val="24"/>
          <w:szCs w:val="24"/>
        </w:rPr>
        <w:t>zwecke, an Zoohand</w:t>
      </w:r>
      <w:r w:rsidR="00B86FDE">
        <w:rPr>
          <w:sz w:val="24"/>
          <w:szCs w:val="24"/>
        </w:rPr>
        <w:t>h</w:t>
      </w:r>
      <w:r>
        <w:rPr>
          <w:sz w:val="24"/>
          <w:szCs w:val="24"/>
        </w:rPr>
        <w:t>andlungen</w:t>
      </w:r>
      <w:r w:rsidR="00B86FDE">
        <w:rPr>
          <w:sz w:val="24"/>
          <w:szCs w:val="24"/>
        </w:rPr>
        <w:t>, Tierhandlungen, Pelztierfarmen, sowie a</w:t>
      </w:r>
      <w:r w:rsidR="00EF5376">
        <w:rPr>
          <w:sz w:val="24"/>
          <w:szCs w:val="24"/>
        </w:rPr>
        <w:t xml:space="preserve">ls Versuchstier ist strengstens </w:t>
      </w:r>
      <w:r w:rsidR="00B86FDE">
        <w:rPr>
          <w:sz w:val="24"/>
          <w:szCs w:val="24"/>
        </w:rPr>
        <w:t>verboten. Bei Verstoß gegen diesen Punkt wird der Vereinsausschluß vollzogen.</w:t>
      </w:r>
    </w:p>
    <w:p w:rsidR="00B86FDE" w:rsidRDefault="00B86FDE" w:rsidP="007768E9">
      <w:pPr>
        <w:pStyle w:val="KeinLeerraum"/>
        <w:tabs>
          <w:tab w:val="left" w:pos="284"/>
        </w:tabs>
        <w:jc w:val="both"/>
        <w:rPr>
          <w:sz w:val="24"/>
          <w:szCs w:val="24"/>
        </w:rPr>
      </w:pPr>
    </w:p>
    <w:p w:rsidR="005C2340" w:rsidRDefault="005C2340" w:rsidP="007768E9">
      <w:pPr>
        <w:pStyle w:val="KeinLeerraum"/>
        <w:tabs>
          <w:tab w:val="left" w:pos="284"/>
        </w:tabs>
        <w:jc w:val="both"/>
        <w:rPr>
          <w:sz w:val="24"/>
          <w:szCs w:val="24"/>
        </w:rPr>
      </w:pPr>
    </w:p>
    <w:p w:rsidR="00B86FDE" w:rsidRDefault="00B86FDE" w:rsidP="008A178D">
      <w:pPr>
        <w:pStyle w:val="KeinLeerraum"/>
        <w:tabs>
          <w:tab w:val="left" w:pos="284"/>
        </w:tabs>
        <w:jc w:val="center"/>
        <w:rPr>
          <w:b/>
          <w:sz w:val="32"/>
          <w:szCs w:val="32"/>
        </w:rPr>
      </w:pPr>
      <w:r>
        <w:rPr>
          <w:b/>
          <w:sz w:val="32"/>
          <w:szCs w:val="32"/>
        </w:rPr>
        <w:t>H – Deckkaterverzeichnis</w:t>
      </w:r>
    </w:p>
    <w:p w:rsidR="005C2340" w:rsidRDefault="005C2340" w:rsidP="00B86FDE">
      <w:pPr>
        <w:pStyle w:val="KeinLeerraum"/>
        <w:tabs>
          <w:tab w:val="left" w:pos="284"/>
        </w:tabs>
        <w:jc w:val="center"/>
        <w:rPr>
          <w:b/>
          <w:sz w:val="32"/>
          <w:szCs w:val="32"/>
        </w:rPr>
      </w:pPr>
    </w:p>
    <w:p w:rsidR="00B86FDE" w:rsidRPr="00B86FDE" w:rsidRDefault="00EF5376" w:rsidP="00EF5376">
      <w:pPr>
        <w:pStyle w:val="KeinLeerraum"/>
        <w:tabs>
          <w:tab w:val="left" w:pos="284"/>
        </w:tabs>
        <w:ind w:left="705" w:hanging="705"/>
        <w:jc w:val="both"/>
        <w:rPr>
          <w:sz w:val="24"/>
          <w:szCs w:val="24"/>
        </w:rPr>
      </w:pPr>
      <w:r w:rsidRPr="00EF5376">
        <w:rPr>
          <w:sz w:val="24"/>
          <w:szCs w:val="24"/>
        </w:rPr>
        <w:t>1.</w:t>
      </w:r>
      <w:r>
        <w:rPr>
          <w:sz w:val="24"/>
          <w:szCs w:val="24"/>
        </w:rPr>
        <w:t xml:space="preserve"> </w:t>
      </w:r>
      <w:r>
        <w:rPr>
          <w:sz w:val="24"/>
          <w:szCs w:val="24"/>
        </w:rPr>
        <w:tab/>
      </w:r>
      <w:r>
        <w:rPr>
          <w:sz w:val="24"/>
          <w:szCs w:val="24"/>
        </w:rPr>
        <w:tab/>
      </w:r>
      <w:r w:rsidR="00B86FDE">
        <w:rPr>
          <w:sz w:val="24"/>
          <w:szCs w:val="24"/>
        </w:rPr>
        <w:t>Der WCC e. V. führt ein Deckkaterverzeichnis, in das jedes Mitglied seinen Kater gebührenfrei aufnehmen lassen kann. Eine Information an den Webmaster</w:t>
      </w:r>
      <w:r w:rsidR="008A178D">
        <w:rPr>
          <w:sz w:val="24"/>
          <w:szCs w:val="24"/>
        </w:rPr>
        <w:t>/Geschäftsstelle</w:t>
      </w:r>
      <w:r w:rsidR="00B86FDE">
        <w:rPr>
          <w:sz w:val="24"/>
          <w:szCs w:val="24"/>
        </w:rPr>
        <w:t xml:space="preserve"> mit den nötigen Angaben zu</w:t>
      </w:r>
      <w:r w:rsidR="008A178D">
        <w:rPr>
          <w:sz w:val="24"/>
          <w:szCs w:val="24"/>
        </w:rPr>
        <w:t>m</w:t>
      </w:r>
      <w:r w:rsidR="00B86FDE">
        <w:rPr>
          <w:sz w:val="24"/>
          <w:szCs w:val="24"/>
        </w:rPr>
        <w:t xml:space="preserve"> Name</w:t>
      </w:r>
      <w:r w:rsidR="008A178D">
        <w:rPr>
          <w:sz w:val="24"/>
          <w:szCs w:val="24"/>
        </w:rPr>
        <w:t>n</w:t>
      </w:r>
      <w:r w:rsidR="00B86FDE">
        <w:rPr>
          <w:sz w:val="24"/>
          <w:szCs w:val="24"/>
        </w:rPr>
        <w:t>, Rasse etc. genügt.</w:t>
      </w:r>
    </w:p>
    <w:p w:rsidR="003461D0" w:rsidRDefault="003461D0" w:rsidP="008F5B4A">
      <w:pPr>
        <w:pStyle w:val="KeinLeerraum"/>
        <w:rPr>
          <w:sz w:val="24"/>
          <w:szCs w:val="24"/>
        </w:rPr>
      </w:pPr>
      <w:r w:rsidRPr="007768E9">
        <w:rPr>
          <w:sz w:val="24"/>
          <w:szCs w:val="24"/>
        </w:rPr>
        <w:t xml:space="preserve">    </w:t>
      </w:r>
      <w:r w:rsidR="00B86FDE">
        <w:rPr>
          <w:sz w:val="24"/>
          <w:szCs w:val="24"/>
        </w:rPr>
        <w:t xml:space="preserve"> </w:t>
      </w:r>
      <w:r w:rsidR="00EF5376">
        <w:rPr>
          <w:sz w:val="24"/>
          <w:szCs w:val="24"/>
        </w:rPr>
        <w:tab/>
      </w:r>
      <w:r w:rsidR="00B86FDE">
        <w:rPr>
          <w:sz w:val="24"/>
          <w:szCs w:val="24"/>
        </w:rPr>
        <w:t>Die Veröffentlichung erfolgt auf der Vereins</w:t>
      </w:r>
      <w:r w:rsidR="008A178D">
        <w:rPr>
          <w:sz w:val="24"/>
          <w:szCs w:val="24"/>
        </w:rPr>
        <w:t>homepage</w:t>
      </w:r>
      <w:r w:rsidR="00B86FDE">
        <w:rPr>
          <w:sz w:val="24"/>
          <w:szCs w:val="24"/>
        </w:rPr>
        <w:t>.</w:t>
      </w:r>
    </w:p>
    <w:p w:rsidR="00B86FDE" w:rsidRDefault="00B86FDE" w:rsidP="008F5B4A">
      <w:pPr>
        <w:pStyle w:val="KeinLeerraum"/>
        <w:rPr>
          <w:sz w:val="24"/>
          <w:szCs w:val="24"/>
        </w:rPr>
      </w:pPr>
    </w:p>
    <w:p w:rsidR="00EE4AB7" w:rsidRDefault="00B86FDE" w:rsidP="00EF5376">
      <w:pPr>
        <w:pStyle w:val="KeinLeerraum"/>
        <w:ind w:left="705" w:hanging="705"/>
        <w:rPr>
          <w:sz w:val="24"/>
          <w:szCs w:val="24"/>
        </w:rPr>
      </w:pPr>
      <w:r>
        <w:rPr>
          <w:sz w:val="24"/>
          <w:szCs w:val="24"/>
        </w:rPr>
        <w:t xml:space="preserve">2. </w:t>
      </w:r>
      <w:r w:rsidR="00EF5376">
        <w:rPr>
          <w:sz w:val="24"/>
          <w:szCs w:val="24"/>
        </w:rPr>
        <w:tab/>
      </w:r>
      <w:r>
        <w:rPr>
          <w:sz w:val="24"/>
          <w:szCs w:val="24"/>
        </w:rPr>
        <w:t>Zur Aufnahme in das Verzeichnis muss der Nachweis erbracht werden, dass der Kater</w:t>
      </w:r>
      <w:r w:rsidR="00EF5376">
        <w:rPr>
          <w:sz w:val="24"/>
          <w:szCs w:val="24"/>
        </w:rPr>
        <w:t xml:space="preserve"> </w:t>
      </w:r>
      <w:r w:rsidR="00EE4AB7">
        <w:rPr>
          <w:sz w:val="24"/>
          <w:szCs w:val="24"/>
        </w:rPr>
        <w:t>einen lebenden Wurf gezeugt hat und auf einer in</w:t>
      </w:r>
      <w:r w:rsidR="00EF5376">
        <w:rPr>
          <w:sz w:val="24"/>
          <w:szCs w:val="24"/>
        </w:rPr>
        <w:t xml:space="preserve">ternationalen Katzenausstellung </w:t>
      </w:r>
      <w:r w:rsidR="00EE4AB7">
        <w:rPr>
          <w:sz w:val="24"/>
          <w:szCs w:val="24"/>
        </w:rPr>
        <w:t>mindestens einmal die Formnote „vorzüglich“ in der offenen Klasse erhalten hat.</w:t>
      </w:r>
      <w:r w:rsidR="00754728">
        <w:rPr>
          <w:sz w:val="24"/>
          <w:szCs w:val="24"/>
        </w:rPr>
        <w:t xml:space="preserve"> Die </w:t>
      </w:r>
      <w:proofErr w:type="spellStart"/>
      <w:r w:rsidR="00754728">
        <w:rPr>
          <w:sz w:val="24"/>
          <w:szCs w:val="24"/>
        </w:rPr>
        <w:t>Formnote</w:t>
      </w:r>
      <w:proofErr w:type="spellEnd"/>
      <w:r w:rsidR="00754728">
        <w:rPr>
          <w:sz w:val="24"/>
          <w:szCs w:val="24"/>
        </w:rPr>
        <w:t xml:space="preserve"> „vorzüglich“ kann ebenfalls durch eine Tischbewertung erteilt werden. Jedoch wird der Richter, der diese Bewertung erteilen soll, vom Vorstand bestimmt und die Kosten trägt der Züchter.</w:t>
      </w:r>
    </w:p>
    <w:p w:rsidR="00EE4AB7" w:rsidRDefault="00EE4AB7" w:rsidP="00EE4AB7">
      <w:pPr>
        <w:pStyle w:val="KeinLeerraum"/>
        <w:tabs>
          <w:tab w:val="left" w:pos="284"/>
        </w:tabs>
        <w:jc w:val="both"/>
        <w:rPr>
          <w:sz w:val="24"/>
          <w:szCs w:val="24"/>
        </w:rPr>
      </w:pPr>
    </w:p>
    <w:p w:rsidR="005C2340" w:rsidRDefault="005C2340" w:rsidP="00EE4AB7">
      <w:pPr>
        <w:pStyle w:val="KeinLeerraum"/>
        <w:tabs>
          <w:tab w:val="left" w:pos="284"/>
        </w:tabs>
        <w:jc w:val="both"/>
        <w:rPr>
          <w:sz w:val="24"/>
          <w:szCs w:val="24"/>
        </w:rPr>
      </w:pPr>
    </w:p>
    <w:p w:rsidR="00EE4AB7" w:rsidRDefault="00EE4AB7" w:rsidP="00EE4AB7">
      <w:pPr>
        <w:pStyle w:val="KeinLeerraum"/>
        <w:tabs>
          <w:tab w:val="left" w:pos="284"/>
        </w:tabs>
        <w:jc w:val="center"/>
        <w:rPr>
          <w:b/>
          <w:sz w:val="32"/>
          <w:szCs w:val="32"/>
        </w:rPr>
      </w:pPr>
      <w:r>
        <w:rPr>
          <w:b/>
          <w:sz w:val="32"/>
          <w:szCs w:val="32"/>
        </w:rPr>
        <w:t>I – Titel</w:t>
      </w:r>
    </w:p>
    <w:p w:rsidR="005C2340" w:rsidRDefault="005C2340" w:rsidP="00477839">
      <w:pPr>
        <w:pStyle w:val="KeinLeerraum"/>
        <w:tabs>
          <w:tab w:val="left" w:pos="284"/>
        </w:tabs>
        <w:rPr>
          <w:b/>
          <w:sz w:val="32"/>
          <w:szCs w:val="32"/>
        </w:rPr>
      </w:pPr>
    </w:p>
    <w:p w:rsidR="00EE4AB7" w:rsidRDefault="00EF5376" w:rsidP="008A178D">
      <w:pPr>
        <w:pStyle w:val="KeinLeerraum"/>
        <w:tabs>
          <w:tab w:val="left" w:pos="284"/>
        </w:tabs>
        <w:ind w:left="708" w:hanging="708"/>
        <w:rPr>
          <w:sz w:val="24"/>
          <w:szCs w:val="24"/>
        </w:rPr>
      </w:pPr>
      <w:r w:rsidRPr="00EF5376">
        <w:rPr>
          <w:sz w:val="24"/>
          <w:szCs w:val="24"/>
        </w:rPr>
        <w:t>1.</w:t>
      </w:r>
      <w:r>
        <w:rPr>
          <w:sz w:val="24"/>
          <w:szCs w:val="24"/>
        </w:rPr>
        <w:tab/>
      </w:r>
      <w:r>
        <w:rPr>
          <w:sz w:val="24"/>
          <w:szCs w:val="24"/>
        </w:rPr>
        <w:tab/>
      </w:r>
      <w:r w:rsidR="00EE4AB7">
        <w:rPr>
          <w:sz w:val="24"/>
          <w:szCs w:val="24"/>
        </w:rPr>
        <w:t>Die auf internationalen</w:t>
      </w:r>
      <w:r w:rsidR="008A178D">
        <w:rPr>
          <w:sz w:val="24"/>
          <w:szCs w:val="24"/>
        </w:rPr>
        <w:t>/nationalen</w:t>
      </w:r>
      <w:r w:rsidR="00EE4AB7">
        <w:rPr>
          <w:sz w:val="24"/>
          <w:szCs w:val="24"/>
        </w:rPr>
        <w:t xml:space="preserve"> Katzenausstellungen erworbenen Titel sind Bestandteil des </w:t>
      </w:r>
    </w:p>
    <w:p w:rsidR="00EE4AB7" w:rsidRDefault="00EE4AB7" w:rsidP="00EF5376">
      <w:pPr>
        <w:pStyle w:val="KeinLeerraum"/>
        <w:tabs>
          <w:tab w:val="left" w:pos="284"/>
        </w:tabs>
        <w:rPr>
          <w:sz w:val="24"/>
          <w:szCs w:val="24"/>
        </w:rPr>
      </w:pPr>
      <w:r>
        <w:rPr>
          <w:sz w:val="24"/>
          <w:szCs w:val="24"/>
        </w:rPr>
        <w:tab/>
      </w:r>
      <w:r w:rsidR="00EF5376">
        <w:rPr>
          <w:sz w:val="24"/>
          <w:szCs w:val="24"/>
        </w:rPr>
        <w:tab/>
      </w:r>
      <w:r>
        <w:rPr>
          <w:sz w:val="24"/>
          <w:szCs w:val="24"/>
        </w:rPr>
        <w:t>Katzennamens und werden bei Ausstellung von Ahnentafeln für die Nachkommen</w:t>
      </w:r>
    </w:p>
    <w:p w:rsidR="00EE4AB7" w:rsidRDefault="00EE4AB7" w:rsidP="00EF5376">
      <w:pPr>
        <w:pStyle w:val="KeinLeerraum"/>
        <w:tabs>
          <w:tab w:val="left" w:pos="284"/>
        </w:tabs>
        <w:rPr>
          <w:sz w:val="24"/>
          <w:szCs w:val="24"/>
        </w:rPr>
      </w:pPr>
      <w:r>
        <w:rPr>
          <w:sz w:val="24"/>
          <w:szCs w:val="24"/>
        </w:rPr>
        <w:tab/>
      </w:r>
      <w:r w:rsidR="00EF5376">
        <w:rPr>
          <w:sz w:val="24"/>
          <w:szCs w:val="24"/>
        </w:rPr>
        <w:tab/>
      </w:r>
      <w:r w:rsidR="009D6F32">
        <w:rPr>
          <w:sz w:val="24"/>
          <w:szCs w:val="24"/>
        </w:rPr>
        <w:t>b</w:t>
      </w:r>
      <w:r>
        <w:rPr>
          <w:sz w:val="24"/>
          <w:szCs w:val="24"/>
        </w:rPr>
        <w:t>erücksichtigt. Folgende Titel dürfen geführt werden:</w:t>
      </w:r>
    </w:p>
    <w:p w:rsidR="00EE4AB7" w:rsidRDefault="00EE4AB7" w:rsidP="00EE4AB7">
      <w:pPr>
        <w:pStyle w:val="KeinLeerraum"/>
        <w:tabs>
          <w:tab w:val="left" w:pos="284"/>
        </w:tabs>
        <w:jc w:val="both"/>
        <w:rPr>
          <w:sz w:val="24"/>
          <w:szCs w:val="24"/>
        </w:rPr>
      </w:pPr>
    </w:p>
    <w:p w:rsidR="00EE4AB7" w:rsidRDefault="00EE4AB7" w:rsidP="00EF5376">
      <w:pPr>
        <w:pStyle w:val="KeinLeerraum"/>
        <w:tabs>
          <w:tab w:val="left" w:pos="284"/>
        </w:tabs>
        <w:rPr>
          <w:sz w:val="24"/>
          <w:szCs w:val="24"/>
        </w:rPr>
      </w:pPr>
      <w:r>
        <w:rPr>
          <w:sz w:val="24"/>
          <w:szCs w:val="24"/>
        </w:rPr>
        <w:tab/>
        <w:t xml:space="preserve">□ </w:t>
      </w:r>
      <w:r>
        <w:rPr>
          <w:sz w:val="24"/>
          <w:szCs w:val="24"/>
        </w:rPr>
        <w:tab/>
      </w:r>
      <w:r>
        <w:rPr>
          <w:b/>
          <w:sz w:val="32"/>
          <w:szCs w:val="32"/>
        </w:rPr>
        <w:t>Champion/Premior</w:t>
      </w:r>
    </w:p>
    <w:p w:rsidR="00EE4AB7" w:rsidRDefault="00EE4AB7" w:rsidP="00EF5376">
      <w:pPr>
        <w:pStyle w:val="KeinLeerraum"/>
        <w:tabs>
          <w:tab w:val="left" w:pos="284"/>
        </w:tabs>
        <w:rPr>
          <w:sz w:val="24"/>
          <w:szCs w:val="24"/>
        </w:rPr>
      </w:pPr>
      <w:r>
        <w:rPr>
          <w:sz w:val="24"/>
          <w:szCs w:val="24"/>
        </w:rPr>
        <w:tab/>
      </w:r>
      <w:r>
        <w:rPr>
          <w:sz w:val="24"/>
          <w:szCs w:val="24"/>
        </w:rPr>
        <w:tab/>
        <w:t xml:space="preserve">nach dreimaligem Erhalt der Anwartschaft (CAC/CAP) unter drei verschiedenen </w:t>
      </w:r>
    </w:p>
    <w:p w:rsidR="00EE4AB7" w:rsidRDefault="00EE4AB7" w:rsidP="008A178D">
      <w:pPr>
        <w:pStyle w:val="KeinLeerraum"/>
        <w:tabs>
          <w:tab w:val="left" w:pos="284"/>
        </w:tabs>
        <w:rPr>
          <w:sz w:val="24"/>
          <w:szCs w:val="24"/>
        </w:rPr>
      </w:pPr>
      <w:r>
        <w:rPr>
          <w:sz w:val="24"/>
          <w:szCs w:val="24"/>
        </w:rPr>
        <w:tab/>
      </w:r>
      <w:r>
        <w:rPr>
          <w:sz w:val="24"/>
          <w:szCs w:val="24"/>
        </w:rPr>
        <w:tab/>
        <w:t>Richtern</w:t>
      </w:r>
    </w:p>
    <w:p w:rsidR="00EE4AB7" w:rsidRDefault="00EE4AB7" w:rsidP="00EE4AB7">
      <w:pPr>
        <w:pStyle w:val="KeinLeerraum"/>
        <w:tabs>
          <w:tab w:val="left" w:pos="284"/>
        </w:tabs>
        <w:jc w:val="both"/>
        <w:rPr>
          <w:sz w:val="24"/>
          <w:szCs w:val="24"/>
        </w:rPr>
      </w:pPr>
      <w:r>
        <w:rPr>
          <w:sz w:val="24"/>
          <w:szCs w:val="24"/>
        </w:rPr>
        <w:tab/>
        <w:t>□</w:t>
      </w:r>
      <w:r>
        <w:rPr>
          <w:sz w:val="24"/>
          <w:szCs w:val="24"/>
        </w:rPr>
        <w:tab/>
      </w:r>
      <w:r>
        <w:rPr>
          <w:b/>
          <w:sz w:val="32"/>
          <w:szCs w:val="32"/>
        </w:rPr>
        <w:t>Int. Champion/Int. Premior</w:t>
      </w:r>
    </w:p>
    <w:p w:rsidR="00EE4AB7" w:rsidRPr="00322984" w:rsidRDefault="00DA7EFC" w:rsidP="00EF5376">
      <w:pPr>
        <w:pStyle w:val="KeinLeerraum"/>
        <w:tabs>
          <w:tab w:val="left" w:pos="284"/>
        </w:tabs>
        <w:rPr>
          <w:sz w:val="24"/>
          <w:szCs w:val="24"/>
        </w:rPr>
      </w:pPr>
      <w:r w:rsidRPr="00322984">
        <w:rPr>
          <w:sz w:val="24"/>
          <w:szCs w:val="24"/>
        </w:rPr>
        <w:tab/>
      </w:r>
      <w:r w:rsidRPr="00322984">
        <w:rPr>
          <w:sz w:val="24"/>
          <w:szCs w:val="24"/>
        </w:rPr>
        <w:tab/>
        <w:t>nach vier</w:t>
      </w:r>
      <w:r w:rsidR="00EE4AB7" w:rsidRPr="00322984">
        <w:rPr>
          <w:sz w:val="24"/>
          <w:szCs w:val="24"/>
        </w:rPr>
        <w:t xml:space="preserve">maligem Erhalt der Anwartschaft (CACIB/CAPIB) unter drei </w:t>
      </w:r>
    </w:p>
    <w:p w:rsidR="00EE4AB7" w:rsidRPr="00322984" w:rsidRDefault="00EE4AB7" w:rsidP="00EF5376">
      <w:pPr>
        <w:pStyle w:val="KeinLeerraum"/>
        <w:tabs>
          <w:tab w:val="left" w:pos="284"/>
        </w:tabs>
        <w:rPr>
          <w:sz w:val="24"/>
          <w:szCs w:val="24"/>
        </w:rPr>
      </w:pPr>
      <w:r w:rsidRPr="00322984">
        <w:rPr>
          <w:sz w:val="24"/>
          <w:szCs w:val="24"/>
        </w:rPr>
        <w:tab/>
      </w:r>
      <w:r w:rsidRPr="00322984">
        <w:rPr>
          <w:sz w:val="24"/>
          <w:szCs w:val="24"/>
        </w:rPr>
        <w:tab/>
        <w:t xml:space="preserve">verschiedenen Richtern </w:t>
      </w:r>
    </w:p>
    <w:p w:rsidR="00EE4AB7" w:rsidRPr="00322984" w:rsidRDefault="00EE4AB7" w:rsidP="00EE4AB7">
      <w:pPr>
        <w:pStyle w:val="KeinLeerraum"/>
        <w:tabs>
          <w:tab w:val="left" w:pos="284"/>
        </w:tabs>
        <w:jc w:val="both"/>
        <w:rPr>
          <w:sz w:val="24"/>
          <w:szCs w:val="24"/>
        </w:rPr>
      </w:pPr>
      <w:r w:rsidRPr="00322984">
        <w:rPr>
          <w:sz w:val="24"/>
          <w:szCs w:val="24"/>
        </w:rPr>
        <w:tab/>
        <w:t>□</w:t>
      </w:r>
      <w:r w:rsidRPr="00322984">
        <w:rPr>
          <w:sz w:val="24"/>
          <w:szCs w:val="24"/>
        </w:rPr>
        <w:tab/>
      </w:r>
      <w:r w:rsidRPr="00322984">
        <w:rPr>
          <w:b/>
          <w:sz w:val="32"/>
          <w:szCs w:val="32"/>
        </w:rPr>
        <w:t xml:space="preserve">Gr. Int. Champion/Gr. Int. </w:t>
      </w:r>
      <w:proofErr w:type="spellStart"/>
      <w:r w:rsidRPr="00322984">
        <w:rPr>
          <w:b/>
          <w:sz w:val="32"/>
          <w:szCs w:val="32"/>
        </w:rPr>
        <w:t>Premior</w:t>
      </w:r>
      <w:proofErr w:type="spellEnd"/>
    </w:p>
    <w:p w:rsidR="00EE4AB7" w:rsidRPr="00322984" w:rsidRDefault="00EE4AB7" w:rsidP="00EF5376">
      <w:pPr>
        <w:pStyle w:val="KeinLeerraum"/>
        <w:tabs>
          <w:tab w:val="left" w:pos="284"/>
        </w:tabs>
        <w:rPr>
          <w:sz w:val="24"/>
          <w:szCs w:val="24"/>
        </w:rPr>
      </w:pPr>
      <w:r w:rsidRPr="00322984">
        <w:rPr>
          <w:sz w:val="24"/>
          <w:szCs w:val="24"/>
        </w:rPr>
        <w:tab/>
      </w:r>
      <w:r w:rsidRPr="00322984">
        <w:rPr>
          <w:sz w:val="24"/>
          <w:szCs w:val="24"/>
        </w:rPr>
        <w:tab/>
      </w:r>
      <w:r w:rsidR="00DA7EFC" w:rsidRPr="00322984">
        <w:rPr>
          <w:sz w:val="24"/>
          <w:szCs w:val="24"/>
        </w:rPr>
        <w:t>nach sechs</w:t>
      </w:r>
      <w:r w:rsidRPr="00322984">
        <w:rPr>
          <w:sz w:val="24"/>
          <w:szCs w:val="24"/>
        </w:rPr>
        <w:t xml:space="preserve">maligem Erhalt der Anwartschaft (CAGCI/CAGPI) unter </w:t>
      </w:r>
      <w:r w:rsidR="00DA7EFC" w:rsidRPr="00322984">
        <w:rPr>
          <w:sz w:val="24"/>
          <w:szCs w:val="24"/>
        </w:rPr>
        <w:t>vier</w:t>
      </w:r>
    </w:p>
    <w:p w:rsidR="00EE4AB7" w:rsidRPr="00322984" w:rsidRDefault="00EE4AB7" w:rsidP="00EF5376">
      <w:pPr>
        <w:pStyle w:val="KeinLeerraum"/>
        <w:tabs>
          <w:tab w:val="left" w:pos="284"/>
        </w:tabs>
        <w:rPr>
          <w:sz w:val="24"/>
          <w:szCs w:val="24"/>
        </w:rPr>
      </w:pPr>
      <w:r w:rsidRPr="00322984">
        <w:rPr>
          <w:sz w:val="24"/>
          <w:szCs w:val="24"/>
        </w:rPr>
        <w:tab/>
      </w:r>
      <w:r w:rsidRPr="00322984">
        <w:rPr>
          <w:sz w:val="24"/>
          <w:szCs w:val="24"/>
        </w:rPr>
        <w:tab/>
        <w:t xml:space="preserve">verschiedenen Richtern </w:t>
      </w:r>
    </w:p>
    <w:p w:rsidR="00EE4AB7" w:rsidRPr="00322984" w:rsidRDefault="00EE4AB7" w:rsidP="00EE4AB7">
      <w:pPr>
        <w:pStyle w:val="KeinLeerraum"/>
        <w:tabs>
          <w:tab w:val="left" w:pos="284"/>
        </w:tabs>
        <w:jc w:val="both"/>
        <w:rPr>
          <w:sz w:val="24"/>
          <w:szCs w:val="24"/>
        </w:rPr>
      </w:pPr>
      <w:r w:rsidRPr="00322984">
        <w:rPr>
          <w:sz w:val="24"/>
          <w:szCs w:val="24"/>
        </w:rPr>
        <w:tab/>
        <w:t>□</w:t>
      </w:r>
      <w:r w:rsidRPr="00322984">
        <w:rPr>
          <w:sz w:val="24"/>
          <w:szCs w:val="24"/>
        </w:rPr>
        <w:tab/>
      </w:r>
      <w:r w:rsidR="00D16092" w:rsidRPr="00322984">
        <w:rPr>
          <w:b/>
          <w:sz w:val="32"/>
          <w:szCs w:val="32"/>
        </w:rPr>
        <w:t>Europa Champion/Europa Premior</w:t>
      </w:r>
    </w:p>
    <w:p w:rsidR="00D16092" w:rsidRPr="00322984" w:rsidRDefault="00DA7EFC" w:rsidP="00EF5376">
      <w:pPr>
        <w:pStyle w:val="KeinLeerraum"/>
        <w:tabs>
          <w:tab w:val="left" w:pos="284"/>
        </w:tabs>
        <w:rPr>
          <w:sz w:val="24"/>
          <w:szCs w:val="24"/>
        </w:rPr>
      </w:pPr>
      <w:r w:rsidRPr="00322984">
        <w:rPr>
          <w:sz w:val="24"/>
          <w:szCs w:val="24"/>
        </w:rPr>
        <w:lastRenderedPageBreak/>
        <w:tab/>
      </w:r>
      <w:r w:rsidRPr="00322984">
        <w:rPr>
          <w:sz w:val="24"/>
          <w:szCs w:val="24"/>
        </w:rPr>
        <w:tab/>
        <w:t>nach acht</w:t>
      </w:r>
      <w:r w:rsidR="00D16092" w:rsidRPr="00322984">
        <w:rPr>
          <w:sz w:val="24"/>
          <w:szCs w:val="24"/>
        </w:rPr>
        <w:t xml:space="preserve">maligem Erhalt der Anwartschaft </w:t>
      </w:r>
      <w:r w:rsidRPr="00322984">
        <w:rPr>
          <w:sz w:val="24"/>
          <w:szCs w:val="24"/>
        </w:rPr>
        <w:t>(CACE/CAPE) unter sechs</w:t>
      </w:r>
    </w:p>
    <w:p w:rsidR="00D16092" w:rsidRDefault="00D16092" w:rsidP="00EF5376">
      <w:pPr>
        <w:pStyle w:val="KeinLeerraum"/>
        <w:tabs>
          <w:tab w:val="left" w:pos="284"/>
        </w:tabs>
        <w:rPr>
          <w:sz w:val="24"/>
          <w:szCs w:val="24"/>
        </w:rPr>
      </w:pPr>
      <w:r>
        <w:rPr>
          <w:sz w:val="24"/>
          <w:szCs w:val="24"/>
        </w:rPr>
        <w:tab/>
      </w:r>
      <w:r>
        <w:rPr>
          <w:sz w:val="24"/>
          <w:szCs w:val="24"/>
        </w:rPr>
        <w:tab/>
        <w:t>verschiedenen Richte</w:t>
      </w:r>
      <w:r w:rsidR="00DA7EFC">
        <w:rPr>
          <w:sz w:val="24"/>
          <w:szCs w:val="24"/>
        </w:rPr>
        <w:t xml:space="preserve">rn </w:t>
      </w:r>
    </w:p>
    <w:p w:rsidR="00D16092" w:rsidRDefault="00D16092" w:rsidP="00EE4AB7">
      <w:pPr>
        <w:pStyle w:val="KeinLeerraum"/>
        <w:tabs>
          <w:tab w:val="left" w:pos="284"/>
        </w:tabs>
        <w:jc w:val="both"/>
        <w:rPr>
          <w:sz w:val="24"/>
          <w:szCs w:val="24"/>
        </w:rPr>
      </w:pPr>
      <w:r>
        <w:rPr>
          <w:sz w:val="24"/>
          <w:szCs w:val="24"/>
        </w:rPr>
        <w:tab/>
        <w:t>□</w:t>
      </w:r>
      <w:r>
        <w:rPr>
          <w:sz w:val="24"/>
          <w:szCs w:val="24"/>
        </w:rPr>
        <w:tab/>
      </w:r>
      <w:r>
        <w:rPr>
          <w:b/>
          <w:sz w:val="32"/>
          <w:szCs w:val="32"/>
        </w:rPr>
        <w:t>Gr. Eu. Champion/Gr. Eu. Premior</w:t>
      </w:r>
    </w:p>
    <w:p w:rsidR="00D16092" w:rsidRPr="00322984" w:rsidRDefault="00DA7EFC" w:rsidP="00EF5376">
      <w:pPr>
        <w:pStyle w:val="KeinLeerraum"/>
        <w:tabs>
          <w:tab w:val="left" w:pos="284"/>
        </w:tabs>
        <w:rPr>
          <w:sz w:val="24"/>
          <w:szCs w:val="24"/>
        </w:rPr>
      </w:pPr>
      <w:r w:rsidRPr="00322984">
        <w:rPr>
          <w:sz w:val="24"/>
          <w:szCs w:val="24"/>
        </w:rPr>
        <w:tab/>
      </w:r>
      <w:r w:rsidRPr="00322984">
        <w:rPr>
          <w:sz w:val="24"/>
          <w:szCs w:val="24"/>
        </w:rPr>
        <w:tab/>
        <w:t>nach zehn</w:t>
      </w:r>
      <w:r w:rsidR="00D16092" w:rsidRPr="00322984">
        <w:rPr>
          <w:sz w:val="24"/>
          <w:szCs w:val="24"/>
        </w:rPr>
        <w:t>maligem Erhalt der Anwar</w:t>
      </w:r>
      <w:r w:rsidRPr="00322984">
        <w:rPr>
          <w:sz w:val="24"/>
          <w:szCs w:val="24"/>
        </w:rPr>
        <w:t>tschaft (CAGCE/CAGPE) unter acht</w:t>
      </w:r>
    </w:p>
    <w:p w:rsidR="00D16092" w:rsidRPr="00322984" w:rsidRDefault="00D16092" w:rsidP="00EF5376">
      <w:pPr>
        <w:pStyle w:val="KeinLeerraum"/>
        <w:tabs>
          <w:tab w:val="left" w:pos="284"/>
        </w:tabs>
        <w:rPr>
          <w:sz w:val="24"/>
          <w:szCs w:val="24"/>
        </w:rPr>
      </w:pPr>
      <w:r w:rsidRPr="00322984">
        <w:rPr>
          <w:sz w:val="24"/>
          <w:szCs w:val="24"/>
        </w:rPr>
        <w:tab/>
      </w:r>
      <w:r w:rsidRPr="00322984">
        <w:rPr>
          <w:sz w:val="24"/>
          <w:szCs w:val="24"/>
        </w:rPr>
        <w:tab/>
        <w:t>verschiedenen Richte</w:t>
      </w:r>
      <w:r w:rsidR="00DA7EFC" w:rsidRPr="00322984">
        <w:rPr>
          <w:sz w:val="24"/>
          <w:szCs w:val="24"/>
        </w:rPr>
        <w:t xml:space="preserve">rn </w:t>
      </w:r>
    </w:p>
    <w:p w:rsidR="00D16092" w:rsidRPr="00322984" w:rsidRDefault="00D16092" w:rsidP="00EE4AB7">
      <w:pPr>
        <w:pStyle w:val="KeinLeerraum"/>
        <w:tabs>
          <w:tab w:val="left" w:pos="284"/>
        </w:tabs>
        <w:jc w:val="both"/>
        <w:rPr>
          <w:sz w:val="24"/>
          <w:szCs w:val="24"/>
        </w:rPr>
      </w:pPr>
      <w:r w:rsidRPr="00322984">
        <w:rPr>
          <w:sz w:val="24"/>
          <w:szCs w:val="24"/>
        </w:rPr>
        <w:tab/>
        <w:t>□</w:t>
      </w:r>
      <w:r w:rsidRPr="00322984">
        <w:rPr>
          <w:sz w:val="24"/>
          <w:szCs w:val="24"/>
        </w:rPr>
        <w:tab/>
      </w:r>
      <w:r w:rsidRPr="00322984">
        <w:rPr>
          <w:b/>
          <w:sz w:val="32"/>
          <w:szCs w:val="32"/>
        </w:rPr>
        <w:t>World Champion/World-Premior</w:t>
      </w:r>
    </w:p>
    <w:p w:rsidR="00D16092" w:rsidRPr="00322984" w:rsidRDefault="00DA7EFC" w:rsidP="00EF5376">
      <w:pPr>
        <w:pStyle w:val="KeinLeerraum"/>
        <w:tabs>
          <w:tab w:val="left" w:pos="284"/>
        </w:tabs>
        <w:rPr>
          <w:sz w:val="24"/>
          <w:szCs w:val="24"/>
        </w:rPr>
      </w:pPr>
      <w:r w:rsidRPr="00322984">
        <w:rPr>
          <w:sz w:val="24"/>
          <w:szCs w:val="24"/>
        </w:rPr>
        <w:tab/>
      </w:r>
      <w:r w:rsidRPr="00322984">
        <w:rPr>
          <w:sz w:val="24"/>
          <w:szCs w:val="24"/>
        </w:rPr>
        <w:tab/>
        <w:t>nach dreizehn</w:t>
      </w:r>
      <w:r w:rsidR="00D16092" w:rsidRPr="00322984">
        <w:rPr>
          <w:sz w:val="24"/>
          <w:szCs w:val="24"/>
        </w:rPr>
        <w:t>maligen Erhalt der Anwa</w:t>
      </w:r>
      <w:r w:rsidRPr="00322984">
        <w:rPr>
          <w:sz w:val="24"/>
          <w:szCs w:val="24"/>
        </w:rPr>
        <w:t>rtschaft (CACM/CAPM) unter zehn</w:t>
      </w:r>
    </w:p>
    <w:p w:rsidR="00D16092" w:rsidRPr="00322984" w:rsidRDefault="00D16092" w:rsidP="00EF5376">
      <w:pPr>
        <w:pStyle w:val="KeinLeerraum"/>
        <w:tabs>
          <w:tab w:val="left" w:pos="284"/>
        </w:tabs>
        <w:rPr>
          <w:sz w:val="24"/>
          <w:szCs w:val="24"/>
        </w:rPr>
      </w:pPr>
      <w:r w:rsidRPr="00322984">
        <w:rPr>
          <w:sz w:val="24"/>
          <w:szCs w:val="24"/>
        </w:rPr>
        <w:tab/>
      </w:r>
      <w:r w:rsidRPr="00322984">
        <w:rPr>
          <w:sz w:val="24"/>
          <w:szCs w:val="24"/>
        </w:rPr>
        <w:tab/>
        <w:t>verschiedenen Richte</w:t>
      </w:r>
      <w:r w:rsidR="00DA7EFC" w:rsidRPr="00322984">
        <w:rPr>
          <w:sz w:val="24"/>
          <w:szCs w:val="24"/>
        </w:rPr>
        <w:t xml:space="preserve">rn </w:t>
      </w:r>
    </w:p>
    <w:p w:rsidR="00DA7EFC" w:rsidRPr="00322984" w:rsidRDefault="00DA7EFC" w:rsidP="00EF5376">
      <w:pPr>
        <w:pStyle w:val="KeinLeerraum"/>
        <w:tabs>
          <w:tab w:val="left" w:pos="284"/>
        </w:tabs>
        <w:rPr>
          <w:sz w:val="24"/>
          <w:szCs w:val="24"/>
        </w:rPr>
      </w:pPr>
    </w:p>
    <w:p w:rsidR="008A178D" w:rsidRDefault="00DA7EFC" w:rsidP="008A178D">
      <w:pPr>
        <w:pStyle w:val="KeinLeerraum"/>
        <w:tabs>
          <w:tab w:val="left" w:pos="284"/>
        </w:tabs>
        <w:jc w:val="both"/>
        <w:rPr>
          <w:sz w:val="24"/>
          <w:szCs w:val="24"/>
        </w:rPr>
      </w:pPr>
      <w:r w:rsidRPr="00322984">
        <w:rPr>
          <w:sz w:val="24"/>
          <w:szCs w:val="24"/>
        </w:rPr>
        <w:tab/>
      </w:r>
      <w:r w:rsidRPr="00322984">
        <w:rPr>
          <w:sz w:val="24"/>
          <w:szCs w:val="24"/>
        </w:rPr>
        <w:tab/>
        <w:t>Dabei zählt jede Anwartschaft im Ausland doppelwertig</w:t>
      </w:r>
      <w:r w:rsidR="00322984">
        <w:rPr>
          <w:sz w:val="24"/>
          <w:szCs w:val="24"/>
        </w:rPr>
        <w:t>.</w:t>
      </w:r>
    </w:p>
    <w:p w:rsidR="008A178D" w:rsidRDefault="008A178D" w:rsidP="008A178D">
      <w:pPr>
        <w:pStyle w:val="KeinLeerraum"/>
        <w:tabs>
          <w:tab w:val="left" w:pos="284"/>
        </w:tabs>
        <w:jc w:val="both"/>
        <w:rPr>
          <w:sz w:val="24"/>
          <w:szCs w:val="24"/>
        </w:rPr>
      </w:pPr>
    </w:p>
    <w:p w:rsidR="00361FDD" w:rsidRDefault="008A178D" w:rsidP="008A178D">
      <w:pPr>
        <w:pStyle w:val="KeinLeerraum"/>
        <w:tabs>
          <w:tab w:val="left" w:pos="284"/>
        </w:tabs>
        <w:ind w:left="705" w:hanging="705"/>
        <w:jc w:val="both"/>
        <w:rPr>
          <w:sz w:val="24"/>
          <w:szCs w:val="24"/>
        </w:rPr>
      </w:pPr>
      <w:r>
        <w:rPr>
          <w:sz w:val="24"/>
          <w:szCs w:val="24"/>
        </w:rPr>
        <w:t>2.</w:t>
      </w:r>
      <w:r w:rsidR="00D16092">
        <w:rPr>
          <w:sz w:val="24"/>
          <w:szCs w:val="24"/>
        </w:rPr>
        <w:tab/>
      </w:r>
      <w:r w:rsidR="00EF5376">
        <w:rPr>
          <w:sz w:val="24"/>
          <w:szCs w:val="24"/>
        </w:rPr>
        <w:tab/>
      </w:r>
      <w:r w:rsidRPr="008A178D">
        <w:rPr>
          <w:sz w:val="24"/>
          <w:szCs w:val="24"/>
        </w:rPr>
        <w:t>An die Vergabe des Titels</w:t>
      </w:r>
      <w:r>
        <w:rPr>
          <w:sz w:val="24"/>
          <w:szCs w:val="24"/>
        </w:rPr>
        <w:t xml:space="preserve"> Europa Champion/Europa </w:t>
      </w:r>
      <w:proofErr w:type="spellStart"/>
      <w:r>
        <w:rPr>
          <w:sz w:val="24"/>
          <w:szCs w:val="24"/>
        </w:rPr>
        <w:t>Premior</w:t>
      </w:r>
      <w:proofErr w:type="spellEnd"/>
      <w:r w:rsidRPr="008A178D">
        <w:rPr>
          <w:sz w:val="24"/>
          <w:szCs w:val="24"/>
        </w:rPr>
        <w:t xml:space="preserve"> ist ein Mindestalter gekoppelt. Die Erteilung dieses Titels erfordert die Anzahl an Titelpunkten und das Tier muss mindestens das vollendete </w:t>
      </w:r>
      <w:r>
        <w:rPr>
          <w:sz w:val="24"/>
          <w:szCs w:val="24"/>
        </w:rPr>
        <w:t>2</w:t>
      </w:r>
      <w:r w:rsidRPr="008A178D">
        <w:rPr>
          <w:sz w:val="24"/>
          <w:szCs w:val="24"/>
        </w:rPr>
        <w:t>. Lebensjahr erreicht haben.</w:t>
      </w:r>
    </w:p>
    <w:p w:rsidR="00361FDD" w:rsidRDefault="00361FDD" w:rsidP="00361FDD">
      <w:pPr>
        <w:pStyle w:val="KeinLeerraum"/>
        <w:tabs>
          <w:tab w:val="left" w:pos="284"/>
        </w:tabs>
        <w:ind w:left="644"/>
        <w:rPr>
          <w:sz w:val="24"/>
          <w:szCs w:val="24"/>
        </w:rPr>
      </w:pPr>
    </w:p>
    <w:p w:rsidR="00D16092" w:rsidRDefault="008A178D" w:rsidP="00AC2517">
      <w:pPr>
        <w:pStyle w:val="KeinLeerraum"/>
        <w:ind w:left="705" w:hanging="705"/>
        <w:rPr>
          <w:sz w:val="24"/>
          <w:szCs w:val="24"/>
        </w:rPr>
      </w:pPr>
      <w:r>
        <w:rPr>
          <w:sz w:val="24"/>
          <w:szCs w:val="24"/>
        </w:rPr>
        <w:t>3</w:t>
      </w:r>
      <w:r w:rsidR="00AC2517" w:rsidRPr="00AC2517">
        <w:rPr>
          <w:sz w:val="24"/>
          <w:szCs w:val="24"/>
        </w:rPr>
        <w:t>.</w:t>
      </w:r>
      <w:r w:rsidR="00AC2517">
        <w:rPr>
          <w:sz w:val="24"/>
          <w:szCs w:val="24"/>
        </w:rPr>
        <w:tab/>
      </w:r>
      <w:bookmarkStart w:id="1" w:name="_Hlk7344036"/>
      <w:r w:rsidR="00361FDD">
        <w:rPr>
          <w:sz w:val="24"/>
          <w:szCs w:val="24"/>
        </w:rPr>
        <w:t>An die Vergabe des Titels World Champion/World-Premior ist ein Mindestalter gekoppelt. Die Erteilung dieses Titels erfordert die Anzahl an Titelpunkten und das Tier muss mindestens das vollendete 3. Lebensjahr erreicht haben.</w:t>
      </w:r>
    </w:p>
    <w:bookmarkEnd w:id="1"/>
    <w:p w:rsidR="00AC2517" w:rsidRPr="00361FDD" w:rsidRDefault="00AC2517" w:rsidP="00AC2517">
      <w:pPr>
        <w:pStyle w:val="KeinLeerraum"/>
        <w:tabs>
          <w:tab w:val="left" w:pos="284"/>
        </w:tabs>
        <w:rPr>
          <w:sz w:val="24"/>
          <w:szCs w:val="24"/>
        </w:rPr>
      </w:pPr>
    </w:p>
    <w:p w:rsidR="00D16092" w:rsidRDefault="008A178D" w:rsidP="00EF5376">
      <w:pPr>
        <w:pStyle w:val="KeinLeerraum"/>
        <w:tabs>
          <w:tab w:val="left" w:pos="284"/>
        </w:tabs>
        <w:ind w:left="705" w:hanging="705"/>
        <w:rPr>
          <w:sz w:val="24"/>
          <w:szCs w:val="24"/>
        </w:rPr>
      </w:pPr>
      <w:r>
        <w:rPr>
          <w:sz w:val="24"/>
          <w:szCs w:val="24"/>
        </w:rPr>
        <w:t>4</w:t>
      </w:r>
      <w:r w:rsidR="00EF5376" w:rsidRPr="00EF5376">
        <w:rPr>
          <w:sz w:val="24"/>
          <w:szCs w:val="24"/>
        </w:rPr>
        <w:t>.</w:t>
      </w:r>
      <w:r w:rsidR="00EF5376">
        <w:rPr>
          <w:sz w:val="24"/>
          <w:szCs w:val="24"/>
        </w:rPr>
        <w:tab/>
      </w:r>
      <w:r w:rsidR="00EF5376">
        <w:rPr>
          <w:sz w:val="24"/>
          <w:szCs w:val="24"/>
        </w:rPr>
        <w:tab/>
      </w:r>
      <w:r w:rsidR="00D16092">
        <w:rPr>
          <w:sz w:val="24"/>
          <w:szCs w:val="24"/>
        </w:rPr>
        <w:t xml:space="preserve">Auf Antrag stellt der WCC e. V. seinen Mitgliedern einen Nachweis über die erworbenen Titel aus. Die Titelurkunde ist </w:t>
      </w:r>
      <w:r>
        <w:rPr>
          <w:sz w:val="24"/>
          <w:szCs w:val="24"/>
        </w:rPr>
        <w:t>g</w:t>
      </w:r>
      <w:r w:rsidR="00D16092">
        <w:rPr>
          <w:sz w:val="24"/>
          <w:szCs w:val="24"/>
        </w:rPr>
        <w:t>ebührenpflichtig.</w:t>
      </w:r>
    </w:p>
    <w:p w:rsidR="008A178D" w:rsidRDefault="008A178D" w:rsidP="00EF5376">
      <w:pPr>
        <w:pStyle w:val="KeinLeerraum"/>
        <w:tabs>
          <w:tab w:val="left" w:pos="284"/>
        </w:tabs>
        <w:ind w:left="705" w:hanging="705"/>
        <w:rPr>
          <w:sz w:val="24"/>
          <w:szCs w:val="24"/>
        </w:rPr>
      </w:pPr>
    </w:p>
    <w:p w:rsidR="008A178D" w:rsidRDefault="008A178D" w:rsidP="00EF5376">
      <w:pPr>
        <w:pStyle w:val="KeinLeerraum"/>
        <w:tabs>
          <w:tab w:val="left" w:pos="284"/>
        </w:tabs>
        <w:ind w:left="705" w:hanging="705"/>
        <w:rPr>
          <w:sz w:val="24"/>
          <w:szCs w:val="24"/>
        </w:rPr>
      </w:pPr>
      <w:r>
        <w:rPr>
          <w:sz w:val="24"/>
          <w:szCs w:val="24"/>
        </w:rPr>
        <w:t>5.</w:t>
      </w:r>
      <w:r>
        <w:rPr>
          <w:sz w:val="24"/>
          <w:szCs w:val="24"/>
        </w:rPr>
        <w:tab/>
      </w:r>
      <w:r>
        <w:rPr>
          <w:sz w:val="24"/>
          <w:szCs w:val="24"/>
        </w:rPr>
        <w:tab/>
        <w:t>Die erworbenen Anwartschaften auf Weltausstellungen werden als Auslandspunkte doppelt gewertet (Anwartschaft im Ausland). Dieses gilt ab der Anwartschaft für den Internationalen Champion.</w:t>
      </w:r>
    </w:p>
    <w:p w:rsidR="00D16092" w:rsidRDefault="00D16092" w:rsidP="00EE4AB7">
      <w:pPr>
        <w:pStyle w:val="KeinLeerraum"/>
        <w:tabs>
          <w:tab w:val="left" w:pos="284"/>
        </w:tabs>
        <w:jc w:val="both"/>
        <w:rPr>
          <w:sz w:val="24"/>
          <w:szCs w:val="24"/>
        </w:rPr>
      </w:pPr>
    </w:p>
    <w:p w:rsidR="005C2340" w:rsidRDefault="005C2340" w:rsidP="00EE4AB7">
      <w:pPr>
        <w:pStyle w:val="KeinLeerraum"/>
        <w:tabs>
          <w:tab w:val="left" w:pos="284"/>
        </w:tabs>
        <w:jc w:val="both"/>
        <w:rPr>
          <w:sz w:val="24"/>
          <w:szCs w:val="24"/>
        </w:rPr>
      </w:pPr>
    </w:p>
    <w:p w:rsidR="00D16092" w:rsidRDefault="00D16092" w:rsidP="00D16092">
      <w:pPr>
        <w:pStyle w:val="KeinLeerraum"/>
        <w:tabs>
          <w:tab w:val="left" w:pos="284"/>
        </w:tabs>
        <w:jc w:val="center"/>
        <w:rPr>
          <w:sz w:val="24"/>
          <w:szCs w:val="24"/>
        </w:rPr>
      </w:pPr>
      <w:r>
        <w:rPr>
          <w:b/>
          <w:sz w:val="32"/>
          <w:szCs w:val="32"/>
        </w:rPr>
        <w:t>J – Zuwiderhandlungen</w:t>
      </w:r>
    </w:p>
    <w:p w:rsidR="005C2340" w:rsidRDefault="005C2340" w:rsidP="00D16092">
      <w:pPr>
        <w:pStyle w:val="KeinLeerraum"/>
        <w:tabs>
          <w:tab w:val="left" w:pos="284"/>
        </w:tabs>
        <w:jc w:val="both"/>
        <w:rPr>
          <w:sz w:val="24"/>
          <w:szCs w:val="24"/>
        </w:rPr>
      </w:pPr>
    </w:p>
    <w:p w:rsidR="00D41A90" w:rsidRDefault="00EF5376" w:rsidP="00EF5376">
      <w:pPr>
        <w:pStyle w:val="KeinLeerraum"/>
        <w:tabs>
          <w:tab w:val="left" w:pos="284"/>
        </w:tabs>
        <w:ind w:left="705" w:hanging="705"/>
        <w:rPr>
          <w:sz w:val="24"/>
          <w:szCs w:val="24"/>
        </w:rPr>
      </w:pPr>
      <w:r w:rsidRPr="00EF5376">
        <w:rPr>
          <w:sz w:val="24"/>
          <w:szCs w:val="24"/>
        </w:rPr>
        <w:t>1.</w:t>
      </w:r>
      <w:r>
        <w:rPr>
          <w:sz w:val="24"/>
          <w:szCs w:val="24"/>
        </w:rPr>
        <w:t xml:space="preserve"> </w:t>
      </w:r>
      <w:r>
        <w:rPr>
          <w:sz w:val="24"/>
          <w:szCs w:val="24"/>
        </w:rPr>
        <w:tab/>
      </w:r>
      <w:r>
        <w:rPr>
          <w:sz w:val="24"/>
          <w:szCs w:val="24"/>
        </w:rPr>
        <w:tab/>
      </w:r>
      <w:r w:rsidR="00D41A90">
        <w:rPr>
          <w:sz w:val="24"/>
          <w:szCs w:val="24"/>
        </w:rPr>
        <w:t>Bei Zuwiderhandlungen gegen die Haltungs- und Zuchtrichtlinien des WCC e. V. erhält</w:t>
      </w:r>
      <w:r>
        <w:rPr>
          <w:sz w:val="24"/>
          <w:szCs w:val="24"/>
        </w:rPr>
        <w:t xml:space="preserve"> </w:t>
      </w:r>
      <w:r w:rsidR="00D41A90">
        <w:rPr>
          <w:sz w:val="24"/>
          <w:szCs w:val="24"/>
        </w:rPr>
        <w:t>das betreffende Mitglied eine Aufforderung zur schriftlichen Stellungnahme binnen 14 Tagen. Lässt das Mitglied diese Frist verstreichen oder liefert keine ausreichende Begründung für das bemängelte Verhalten, spricht der Verein einen Verweis aus. Im Rahmen dieses Verweises erhält das Mitglied nochmals die Aufforderung zu Beseitigung des Missstandes innerhalb einer bestimmten Frist. Bei wiederholter Nichtbeachtung kann der Ausschluss aus dem WCC e. V. erfolgen.</w:t>
      </w:r>
    </w:p>
    <w:p w:rsidR="00D41A90" w:rsidRDefault="00D41A90" w:rsidP="00D41A90">
      <w:pPr>
        <w:pStyle w:val="KeinLeerraum"/>
        <w:tabs>
          <w:tab w:val="left" w:pos="284"/>
        </w:tabs>
        <w:ind w:left="284"/>
        <w:jc w:val="both"/>
        <w:rPr>
          <w:sz w:val="24"/>
          <w:szCs w:val="24"/>
        </w:rPr>
      </w:pPr>
    </w:p>
    <w:p w:rsidR="00D41A90" w:rsidRDefault="00EF5376" w:rsidP="00EF5376">
      <w:pPr>
        <w:pStyle w:val="KeinLeerraum"/>
        <w:tabs>
          <w:tab w:val="left" w:pos="284"/>
        </w:tabs>
        <w:ind w:left="705"/>
        <w:rPr>
          <w:sz w:val="24"/>
          <w:szCs w:val="24"/>
        </w:rPr>
      </w:pPr>
      <w:r>
        <w:rPr>
          <w:sz w:val="24"/>
          <w:szCs w:val="24"/>
        </w:rPr>
        <w:tab/>
      </w:r>
      <w:r w:rsidR="00D41A90">
        <w:rPr>
          <w:sz w:val="24"/>
          <w:szCs w:val="24"/>
        </w:rPr>
        <w:t>Jede Abweichung von den vorstehenden Bestimmungen bedarf einer vorherigen Genehmigung durch den Vorstand.</w:t>
      </w:r>
    </w:p>
    <w:p w:rsidR="00D41A90" w:rsidRDefault="00D41A90" w:rsidP="00D41A90">
      <w:pPr>
        <w:pStyle w:val="KeinLeerraum"/>
        <w:tabs>
          <w:tab w:val="left" w:pos="284"/>
        </w:tabs>
        <w:ind w:left="284"/>
        <w:jc w:val="both"/>
        <w:rPr>
          <w:sz w:val="24"/>
          <w:szCs w:val="24"/>
        </w:rPr>
      </w:pPr>
    </w:p>
    <w:p w:rsidR="005C2340" w:rsidRDefault="005C2340" w:rsidP="005C2340">
      <w:pPr>
        <w:pStyle w:val="KeinLeerraum"/>
        <w:tabs>
          <w:tab w:val="left" w:pos="284"/>
        </w:tabs>
        <w:ind w:left="705"/>
        <w:rPr>
          <w:sz w:val="24"/>
          <w:szCs w:val="24"/>
        </w:rPr>
      </w:pPr>
      <w:r>
        <w:rPr>
          <w:sz w:val="24"/>
          <w:szCs w:val="24"/>
        </w:rPr>
        <w:tab/>
      </w:r>
      <w:r w:rsidR="00D41A90">
        <w:rPr>
          <w:sz w:val="24"/>
          <w:szCs w:val="24"/>
        </w:rPr>
        <w:t xml:space="preserve">Es gilt in jedem Fall ergänzend zu den Zuchtbestimmungen die Satzung des </w:t>
      </w:r>
    </w:p>
    <w:p w:rsidR="00D41A90" w:rsidRDefault="00D41A90" w:rsidP="005C2340">
      <w:pPr>
        <w:pStyle w:val="KeinLeerraum"/>
        <w:tabs>
          <w:tab w:val="left" w:pos="284"/>
        </w:tabs>
        <w:ind w:left="705"/>
        <w:rPr>
          <w:sz w:val="24"/>
          <w:szCs w:val="24"/>
        </w:rPr>
      </w:pPr>
      <w:r>
        <w:rPr>
          <w:sz w:val="24"/>
          <w:szCs w:val="24"/>
        </w:rPr>
        <w:t>WCC e. V.</w:t>
      </w:r>
    </w:p>
    <w:p w:rsidR="00D41A90" w:rsidRDefault="00D41A90" w:rsidP="00D41A90">
      <w:pPr>
        <w:pStyle w:val="KeinLeerraum"/>
        <w:tabs>
          <w:tab w:val="left" w:pos="284"/>
        </w:tabs>
        <w:ind w:left="284"/>
        <w:jc w:val="both"/>
        <w:rPr>
          <w:sz w:val="24"/>
          <w:szCs w:val="24"/>
        </w:rPr>
      </w:pPr>
    </w:p>
    <w:p w:rsidR="00D41A90" w:rsidRPr="00322984" w:rsidRDefault="005C2340" w:rsidP="00EF5376">
      <w:pPr>
        <w:pStyle w:val="KeinLeerraum"/>
        <w:tabs>
          <w:tab w:val="left" w:pos="284"/>
        </w:tabs>
        <w:ind w:left="284"/>
        <w:rPr>
          <w:sz w:val="24"/>
          <w:szCs w:val="24"/>
        </w:rPr>
      </w:pPr>
      <w:r w:rsidRPr="00322984">
        <w:rPr>
          <w:sz w:val="24"/>
          <w:szCs w:val="24"/>
        </w:rPr>
        <w:tab/>
      </w:r>
      <w:r w:rsidR="00080281" w:rsidRPr="00322984">
        <w:rPr>
          <w:sz w:val="24"/>
          <w:szCs w:val="24"/>
        </w:rPr>
        <w:t xml:space="preserve">Stand: </w:t>
      </w:r>
      <w:r w:rsidR="008F6C19">
        <w:rPr>
          <w:sz w:val="24"/>
          <w:szCs w:val="24"/>
        </w:rPr>
        <w:t>01</w:t>
      </w:r>
      <w:r w:rsidR="00DA7EFC" w:rsidRPr="00322984">
        <w:rPr>
          <w:sz w:val="24"/>
          <w:szCs w:val="24"/>
        </w:rPr>
        <w:t>.</w:t>
      </w:r>
      <w:r w:rsidR="008F6C19">
        <w:rPr>
          <w:sz w:val="24"/>
          <w:szCs w:val="24"/>
        </w:rPr>
        <w:t>05</w:t>
      </w:r>
      <w:r w:rsidR="00DA7EFC" w:rsidRPr="00322984">
        <w:rPr>
          <w:sz w:val="24"/>
          <w:szCs w:val="24"/>
        </w:rPr>
        <w:t>.201</w:t>
      </w:r>
      <w:r w:rsidR="008F6C19">
        <w:rPr>
          <w:sz w:val="24"/>
          <w:szCs w:val="24"/>
        </w:rPr>
        <w:t>9</w:t>
      </w:r>
      <w:r w:rsidR="00D41A90" w:rsidRPr="00322984">
        <w:rPr>
          <w:sz w:val="24"/>
          <w:szCs w:val="24"/>
        </w:rPr>
        <w:t xml:space="preserve"> Hammerbrücke</w:t>
      </w:r>
    </w:p>
    <w:sectPr w:rsidR="00D41A90" w:rsidRPr="00322984" w:rsidSect="007768E9">
      <w:pgSz w:w="11906" w:h="16838"/>
      <w:pgMar w:top="1417" w:right="141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F05"/>
    <w:multiLevelType w:val="hybridMultilevel"/>
    <w:tmpl w:val="AD621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CD535A"/>
    <w:multiLevelType w:val="hybridMultilevel"/>
    <w:tmpl w:val="476414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C178D9"/>
    <w:multiLevelType w:val="hybridMultilevel"/>
    <w:tmpl w:val="C4545C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1285F"/>
    <w:multiLevelType w:val="hybridMultilevel"/>
    <w:tmpl w:val="2A9AA65E"/>
    <w:lvl w:ilvl="0" w:tplc="4B0C7CFA">
      <w:start w:val="4"/>
      <w:numFmt w:val="bullet"/>
      <w:lvlText w:val="-"/>
      <w:lvlJc w:val="left"/>
      <w:pPr>
        <w:ind w:left="630" w:hanging="360"/>
      </w:pPr>
      <w:rPr>
        <w:rFonts w:ascii="Calibri" w:eastAsiaTheme="minorHAnsi" w:hAnsi="Calibri" w:cstheme="minorBidi" w:hint="default"/>
      </w:rPr>
    </w:lvl>
    <w:lvl w:ilvl="1" w:tplc="04070003" w:tentative="1">
      <w:start w:val="1"/>
      <w:numFmt w:val="bullet"/>
      <w:lvlText w:val="o"/>
      <w:lvlJc w:val="left"/>
      <w:pPr>
        <w:ind w:left="1350" w:hanging="360"/>
      </w:pPr>
      <w:rPr>
        <w:rFonts w:ascii="Courier New" w:hAnsi="Courier New" w:cs="Courier New" w:hint="default"/>
      </w:rPr>
    </w:lvl>
    <w:lvl w:ilvl="2" w:tplc="04070005" w:tentative="1">
      <w:start w:val="1"/>
      <w:numFmt w:val="bullet"/>
      <w:lvlText w:val=""/>
      <w:lvlJc w:val="left"/>
      <w:pPr>
        <w:ind w:left="2070" w:hanging="360"/>
      </w:pPr>
      <w:rPr>
        <w:rFonts w:ascii="Wingdings" w:hAnsi="Wingdings" w:hint="default"/>
      </w:rPr>
    </w:lvl>
    <w:lvl w:ilvl="3" w:tplc="04070001" w:tentative="1">
      <w:start w:val="1"/>
      <w:numFmt w:val="bullet"/>
      <w:lvlText w:val=""/>
      <w:lvlJc w:val="left"/>
      <w:pPr>
        <w:ind w:left="2790" w:hanging="360"/>
      </w:pPr>
      <w:rPr>
        <w:rFonts w:ascii="Symbol" w:hAnsi="Symbol" w:hint="default"/>
      </w:rPr>
    </w:lvl>
    <w:lvl w:ilvl="4" w:tplc="04070003" w:tentative="1">
      <w:start w:val="1"/>
      <w:numFmt w:val="bullet"/>
      <w:lvlText w:val="o"/>
      <w:lvlJc w:val="left"/>
      <w:pPr>
        <w:ind w:left="3510" w:hanging="360"/>
      </w:pPr>
      <w:rPr>
        <w:rFonts w:ascii="Courier New" w:hAnsi="Courier New" w:cs="Courier New" w:hint="default"/>
      </w:rPr>
    </w:lvl>
    <w:lvl w:ilvl="5" w:tplc="04070005" w:tentative="1">
      <w:start w:val="1"/>
      <w:numFmt w:val="bullet"/>
      <w:lvlText w:val=""/>
      <w:lvlJc w:val="left"/>
      <w:pPr>
        <w:ind w:left="4230" w:hanging="360"/>
      </w:pPr>
      <w:rPr>
        <w:rFonts w:ascii="Wingdings" w:hAnsi="Wingdings" w:hint="default"/>
      </w:rPr>
    </w:lvl>
    <w:lvl w:ilvl="6" w:tplc="04070001" w:tentative="1">
      <w:start w:val="1"/>
      <w:numFmt w:val="bullet"/>
      <w:lvlText w:val=""/>
      <w:lvlJc w:val="left"/>
      <w:pPr>
        <w:ind w:left="4950" w:hanging="360"/>
      </w:pPr>
      <w:rPr>
        <w:rFonts w:ascii="Symbol" w:hAnsi="Symbol" w:hint="default"/>
      </w:rPr>
    </w:lvl>
    <w:lvl w:ilvl="7" w:tplc="04070003" w:tentative="1">
      <w:start w:val="1"/>
      <w:numFmt w:val="bullet"/>
      <w:lvlText w:val="o"/>
      <w:lvlJc w:val="left"/>
      <w:pPr>
        <w:ind w:left="5670" w:hanging="360"/>
      </w:pPr>
      <w:rPr>
        <w:rFonts w:ascii="Courier New" w:hAnsi="Courier New" w:cs="Courier New" w:hint="default"/>
      </w:rPr>
    </w:lvl>
    <w:lvl w:ilvl="8" w:tplc="04070005" w:tentative="1">
      <w:start w:val="1"/>
      <w:numFmt w:val="bullet"/>
      <w:lvlText w:val=""/>
      <w:lvlJc w:val="left"/>
      <w:pPr>
        <w:ind w:left="6390" w:hanging="360"/>
      </w:pPr>
      <w:rPr>
        <w:rFonts w:ascii="Wingdings" w:hAnsi="Wingdings" w:hint="default"/>
      </w:rPr>
    </w:lvl>
  </w:abstractNum>
  <w:abstractNum w:abstractNumId="4" w15:restartNumberingAfterBreak="0">
    <w:nsid w:val="13C478D3"/>
    <w:multiLevelType w:val="hybridMultilevel"/>
    <w:tmpl w:val="4948C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1E6C4F"/>
    <w:multiLevelType w:val="hybridMultilevel"/>
    <w:tmpl w:val="9DA8A95E"/>
    <w:lvl w:ilvl="0" w:tplc="46D6EA1A">
      <w:start w:val="4"/>
      <w:numFmt w:val="bullet"/>
      <w:lvlText w:val="-"/>
      <w:lvlJc w:val="left"/>
      <w:pPr>
        <w:ind w:left="1620" w:hanging="360"/>
      </w:pPr>
      <w:rPr>
        <w:rFonts w:ascii="Times New Roman" w:eastAsia="Times New Roman" w:hAnsi="Times New Roman" w:cs="Times New Roman"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6" w15:restartNumberingAfterBreak="0">
    <w:nsid w:val="19062A6C"/>
    <w:multiLevelType w:val="hybridMultilevel"/>
    <w:tmpl w:val="AF4CA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203ABE"/>
    <w:multiLevelType w:val="hybridMultilevel"/>
    <w:tmpl w:val="178CC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5563FA"/>
    <w:multiLevelType w:val="hybridMultilevel"/>
    <w:tmpl w:val="CA105124"/>
    <w:lvl w:ilvl="0" w:tplc="52D090DC">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0E14B3"/>
    <w:multiLevelType w:val="hybridMultilevel"/>
    <w:tmpl w:val="48CC1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1C42EA"/>
    <w:multiLevelType w:val="hybridMultilevel"/>
    <w:tmpl w:val="1C705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BA562E"/>
    <w:multiLevelType w:val="hybridMultilevel"/>
    <w:tmpl w:val="D070F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AD49E9"/>
    <w:multiLevelType w:val="hybridMultilevel"/>
    <w:tmpl w:val="971A6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DE4FED"/>
    <w:multiLevelType w:val="hybridMultilevel"/>
    <w:tmpl w:val="B1A48E8A"/>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685B65"/>
    <w:multiLevelType w:val="hybridMultilevel"/>
    <w:tmpl w:val="EDBA8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AD6E59"/>
    <w:multiLevelType w:val="hybridMultilevel"/>
    <w:tmpl w:val="7B1E8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1221AD"/>
    <w:multiLevelType w:val="hybridMultilevel"/>
    <w:tmpl w:val="16A8A79A"/>
    <w:lvl w:ilvl="0" w:tplc="2AD0CB26">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5A357241"/>
    <w:multiLevelType w:val="hybridMultilevel"/>
    <w:tmpl w:val="BA4EC4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F3554D"/>
    <w:multiLevelType w:val="hybridMultilevel"/>
    <w:tmpl w:val="CAAEF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C62E1B"/>
    <w:multiLevelType w:val="hybridMultilevel"/>
    <w:tmpl w:val="3C9CB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6A80406"/>
    <w:multiLevelType w:val="hybridMultilevel"/>
    <w:tmpl w:val="0EF88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16345D"/>
    <w:multiLevelType w:val="hybridMultilevel"/>
    <w:tmpl w:val="E29402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F53B96"/>
    <w:multiLevelType w:val="hybridMultilevel"/>
    <w:tmpl w:val="3E8A8F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9D1ACD"/>
    <w:multiLevelType w:val="hybridMultilevel"/>
    <w:tmpl w:val="4DE2463C"/>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361625"/>
    <w:multiLevelType w:val="hybridMultilevel"/>
    <w:tmpl w:val="D3B207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8C45949"/>
    <w:multiLevelType w:val="hybridMultilevel"/>
    <w:tmpl w:val="46549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7A1F6F"/>
    <w:multiLevelType w:val="hybridMultilevel"/>
    <w:tmpl w:val="91527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4A7E60"/>
    <w:multiLevelType w:val="hybridMultilevel"/>
    <w:tmpl w:val="F8543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24"/>
  </w:num>
  <w:num w:numId="4">
    <w:abstractNumId w:val="21"/>
  </w:num>
  <w:num w:numId="5">
    <w:abstractNumId w:val="10"/>
  </w:num>
  <w:num w:numId="6">
    <w:abstractNumId w:val="2"/>
  </w:num>
  <w:num w:numId="7">
    <w:abstractNumId w:val="11"/>
  </w:num>
  <w:num w:numId="8">
    <w:abstractNumId w:val="25"/>
  </w:num>
  <w:num w:numId="9">
    <w:abstractNumId w:val="18"/>
  </w:num>
  <w:num w:numId="10">
    <w:abstractNumId w:val="9"/>
  </w:num>
  <w:num w:numId="11">
    <w:abstractNumId w:val="14"/>
  </w:num>
  <w:num w:numId="12">
    <w:abstractNumId w:val="7"/>
  </w:num>
  <w:num w:numId="13">
    <w:abstractNumId w:val="17"/>
  </w:num>
  <w:num w:numId="14">
    <w:abstractNumId w:val="20"/>
  </w:num>
  <w:num w:numId="15">
    <w:abstractNumId w:val="1"/>
  </w:num>
  <w:num w:numId="16">
    <w:abstractNumId w:val="22"/>
  </w:num>
  <w:num w:numId="17">
    <w:abstractNumId w:val="6"/>
  </w:num>
  <w:num w:numId="18">
    <w:abstractNumId w:val="23"/>
  </w:num>
  <w:num w:numId="19">
    <w:abstractNumId w:val="5"/>
  </w:num>
  <w:num w:numId="20">
    <w:abstractNumId w:val="16"/>
  </w:num>
  <w:num w:numId="21">
    <w:abstractNumId w:val="19"/>
  </w:num>
  <w:num w:numId="22">
    <w:abstractNumId w:val="15"/>
  </w:num>
  <w:num w:numId="23">
    <w:abstractNumId w:val="27"/>
  </w:num>
  <w:num w:numId="24">
    <w:abstractNumId w:val="0"/>
  </w:num>
  <w:num w:numId="25">
    <w:abstractNumId w:val="12"/>
  </w:num>
  <w:num w:numId="26">
    <w:abstractNumId w:val="4"/>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B1"/>
    <w:rsid w:val="00080281"/>
    <w:rsid w:val="002625B1"/>
    <w:rsid w:val="00322984"/>
    <w:rsid w:val="003461D0"/>
    <w:rsid w:val="00361FDD"/>
    <w:rsid w:val="003F0EC9"/>
    <w:rsid w:val="003F6354"/>
    <w:rsid w:val="00432D0D"/>
    <w:rsid w:val="00477839"/>
    <w:rsid w:val="004B6E86"/>
    <w:rsid w:val="00510B07"/>
    <w:rsid w:val="005C2340"/>
    <w:rsid w:val="006530C0"/>
    <w:rsid w:val="006927A3"/>
    <w:rsid w:val="006933BB"/>
    <w:rsid w:val="00710CEC"/>
    <w:rsid w:val="00754728"/>
    <w:rsid w:val="00764FB8"/>
    <w:rsid w:val="00773762"/>
    <w:rsid w:val="007768E9"/>
    <w:rsid w:val="008213C0"/>
    <w:rsid w:val="008A178D"/>
    <w:rsid w:val="008D06BA"/>
    <w:rsid w:val="008E5CF2"/>
    <w:rsid w:val="008F188D"/>
    <w:rsid w:val="008F5B4A"/>
    <w:rsid w:val="008F6C19"/>
    <w:rsid w:val="00922C77"/>
    <w:rsid w:val="009D6F32"/>
    <w:rsid w:val="00A73717"/>
    <w:rsid w:val="00AC2517"/>
    <w:rsid w:val="00B441F9"/>
    <w:rsid w:val="00B86FDE"/>
    <w:rsid w:val="00B90F06"/>
    <w:rsid w:val="00B91491"/>
    <w:rsid w:val="00D16092"/>
    <w:rsid w:val="00D245DF"/>
    <w:rsid w:val="00D41A90"/>
    <w:rsid w:val="00D4633B"/>
    <w:rsid w:val="00DA7EFC"/>
    <w:rsid w:val="00DB29F7"/>
    <w:rsid w:val="00DB702F"/>
    <w:rsid w:val="00E579A6"/>
    <w:rsid w:val="00E71603"/>
    <w:rsid w:val="00EE4AB7"/>
    <w:rsid w:val="00EF5376"/>
    <w:rsid w:val="00F44DB1"/>
    <w:rsid w:val="00FE6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DFC2"/>
  <w15:docId w15:val="{6C233E0D-2672-4B7E-8174-B2F61AED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604A"/>
    <w:pPr>
      <w:ind w:left="720"/>
      <w:contextualSpacing/>
    </w:pPr>
  </w:style>
  <w:style w:type="paragraph" w:styleId="KeinLeerraum">
    <w:name w:val="No Spacing"/>
    <w:uiPriority w:val="1"/>
    <w:qFormat/>
    <w:rsid w:val="00DB29F7"/>
    <w:pPr>
      <w:spacing w:after="0" w:line="240" w:lineRule="auto"/>
    </w:pPr>
  </w:style>
  <w:style w:type="paragraph" w:styleId="Sprechblasentext">
    <w:name w:val="Balloon Text"/>
    <w:basedOn w:val="Standard"/>
    <w:link w:val="SprechblasentextZchn"/>
    <w:uiPriority w:val="99"/>
    <w:semiHidden/>
    <w:unhideWhenUsed/>
    <w:rsid w:val="007737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3762"/>
    <w:rPr>
      <w:rFonts w:ascii="Tahoma" w:hAnsi="Tahoma" w:cs="Tahoma"/>
      <w:sz w:val="16"/>
      <w:szCs w:val="16"/>
    </w:rPr>
  </w:style>
  <w:style w:type="character" w:styleId="Hyperlink">
    <w:name w:val="Hyperlink"/>
    <w:basedOn w:val="Absatz-Standardschriftart"/>
    <w:uiPriority w:val="99"/>
    <w:unhideWhenUsed/>
    <w:rsid w:val="00B90F06"/>
    <w:rPr>
      <w:color w:val="0000FF" w:themeColor="hyperlink"/>
      <w:u w:val="single"/>
    </w:rPr>
  </w:style>
  <w:style w:type="character" w:styleId="NichtaufgelsteErwhnung">
    <w:name w:val="Unresolved Mention"/>
    <w:basedOn w:val="Absatz-Standardschriftart"/>
    <w:uiPriority w:val="99"/>
    <w:semiHidden/>
    <w:unhideWhenUsed/>
    <w:rsid w:val="00B90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stsachsencats.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BD9C-D0EC-4D16-8D1E-15DE2005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2258</Words>
  <Characters>14232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alte Fassung 2009</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 Fassung 2009</dc:title>
  <dc:creator>Marcus</dc:creator>
  <cp:lastModifiedBy>Marcus Müller</cp:lastModifiedBy>
  <cp:revision>3</cp:revision>
  <cp:lastPrinted>2019-04-28T09:49:00Z</cp:lastPrinted>
  <dcterms:created xsi:type="dcterms:W3CDTF">2019-04-28T10:03:00Z</dcterms:created>
  <dcterms:modified xsi:type="dcterms:W3CDTF">2019-04-28T10:08:00Z</dcterms:modified>
</cp:coreProperties>
</file>